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7D11E" w14:textId="6A37FC41" w:rsidR="002674E9" w:rsidRPr="00FB3AC7" w:rsidRDefault="6C335083" w:rsidP="6FDDA5A0">
      <w:pPr>
        <w:jc w:val="center"/>
        <w:rPr>
          <w:b/>
          <w:bCs/>
          <w:color w:val="000000" w:themeColor="text1"/>
          <w:sz w:val="44"/>
          <w:szCs w:val="44"/>
          <w:u w:val="single"/>
        </w:rPr>
      </w:pPr>
      <w:r w:rsidRPr="00FB3AC7">
        <w:rPr>
          <w:b/>
          <w:bCs/>
          <w:color w:val="000000" w:themeColor="text1"/>
          <w:sz w:val="44"/>
          <w:szCs w:val="44"/>
          <w:u w:val="single"/>
        </w:rPr>
        <w:t xml:space="preserve">Acceptable Use Policy for </w:t>
      </w:r>
      <w:r w:rsidR="773E7EF2" w:rsidRPr="00FB3AC7">
        <w:rPr>
          <w:b/>
          <w:bCs/>
          <w:color w:val="000000" w:themeColor="text1"/>
          <w:sz w:val="44"/>
          <w:szCs w:val="44"/>
          <w:u w:val="single"/>
        </w:rPr>
        <w:t>Parents/Carers</w:t>
      </w:r>
    </w:p>
    <w:p w14:paraId="734FBB67" w14:textId="77777777" w:rsidR="00B161FE" w:rsidRPr="00FB3AC7" w:rsidRDefault="00B161FE" w:rsidP="00B161FE">
      <w:pPr>
        <w:jc w:val="center"/>
        <w:rPr>
          <w:color w:val="000000" w:themeColor="text1"/>
          <w:sz w:val="28"/>
        </w:rPr>
      </w:pPr>
      <w:r w:rsidRPr="00FB3AC7">
        <w:rPr>
          <w:rStyle w:val="normaltextrun"/>
          <w:rFonts w:ascii="Calibri" w:hAnsi="Calibri"/>
          <w:color w:val="000000" w:themeColor="text1"/>
          <w:sz w:val="40"/>
          <w:szCs w:val="40"/>
          <w:shd w:val="clear" w:color="auto" w:fill="FFFFFF"/>
        </w:rPr>
        <w:t xml:space="preserve">Be your best </w:t>
      </w:r>
      <w:r w:rsidRPr="00FB3AC7">
        <w:rPr>
          <w:rStyle w:val="normaltextrun"/>
          <w:rFonts w:ascii="Mistral" w:hAnsi="Mistral"/>
          <w:color w:val="000000" w:themeColor="text1"/>
          <w:sz w:val="52"/>
          <w:szCs w:val="52"/>
          <w:shd w:val="clear" w:color="auto" w:fill="FFFFFF"/>
        </w:rPr>
        <w:t>you</w:t>
      </w:r>
    </w:p>
    <w:p w14:paraId="56819906" w14:textId="77777777" w:rsidR="00071ABC" w:rsidRPr="00FB3AC7" w:rsidRDefault="00071ABC" w:rsidP="00071ABC">
      <w:pPr>
        <w:pStyle w:val="Header"/>
        <w:numPr>
          <w:ilvl w:val="0"/>
          <w:numId w:val="5"/>
        </w:numPr>
        <w:tabs>
          <w:tab w:val="num" w:pos="360"/>
        </w:tabs>
        <w:spacing w:before="120" w:line="276" w:lineRule="auto"/>
        <w:ind w:left="284" w:hanging="426"/>
        <w:rPr>
          <w:rFonts w:cstheme="minorHAnsi"/>
          <w:color w:val="000000" w:themeColor="text1"/>
          <w:sz w:val="24"/>
          <w:szCs w:val="24"/>
        </w:rPr>
      </w:pPr>
      <w:r w:rsidRPr="00FB3AC7">
        <w:rPr>
          <w:rFonts w:cstheme="minorHAnsi"/>
          <w:b/>
          <w:bCs/>
          <w:color w:val="000000" w:themeColor="text1"/>
          <w:sz w:val="24"/>
          <w:szCs w:val="24"/>
        </w:rPr>
        <w:t>Access to technology</w:t>
      </w:r>
    </w:p>
    <w:p w14:paraId="44D854F2" w14:textId="3D99CC32" w:rsidR="00071ABC" w:rsidRPr="00FB3AC7" w:rsidRDefault="00071ABC" w:rsidP="00071ABC">
      <w:pPr>
        <w:pStyle w:val="Header"/>
        <w:spacing w:before="120" w:line="276" w:lineRule="auto"/>
        <w:ind w:left="284"/>
        <w:rPr>
          <w:rFonts w:cstheme="minorHAnsi"/>
          <w:color w:val="000000" w:themeColor="text1"/>
          <w:sz w:val="24"/>
          <w:szCs w:val="24"/>
        </w:rPr>
      </w:pPr>
      <w:r w:rsidRPr="00FB3AC7">
        <w:rPr>
          <w:rFonts w:cstheme="minorHAnsi"/>
          <w:color w:val="000000" w:themeColor="text1"/>
          <w:sz w:val="24"/>
          <w:szCs w:val="24"/>
        </w:rPr>
        <w:t>I understand that my child will be provided with internet access and may use a range of technology, devices, accounts and online services at</w:t>
      </w:r>
      <w:r w:rsidRPr="00FB3AC7">
        <w:rPr>
          <w:rFonts w:cstheme="minorHAnsi"/>
          <w:color w:val="000000" w:themeColor="text1"/>
          <w:sz w:val="24"/>
          <w:szCs w:val="24"/>
        </w:rPr>
        <w:t xml:space="preserve"> school </w:t>
      </w:r>
      <w:r w:rsidRPr="00FB3AC7">
        <w:rPr>
          <w:rFonts w:cstheme="minorHAnsi"/>
          <w:color w:val="000000" w:themeColor="text1"/>
          <w:sz w:val="24"/>
          <w:szCs w:val="24"/>
        </w:rPr>
        <w:t>to support their learning, development and preparation for life in a digital world.</w:t>
      </w:r>
    </w:p>
    <w:p w14:paraId="3A3F929E" w14:textId="145C9659" w:rsidR="00071ABC" w:rsidRPr="00FB3AC7" w:rsidRDefault="00071ABC" w:rsidP="00071ABC">
      <w:pPr>
        <w:pStyle w:val="Header"/>
        <w:numPr>
          <w:ilvl w:val="0"/>
          <w:numId w:val="5"/>
        </w:numPr>
        <w:tabs>
          <w:tab w:val="num" w:pos="360"/>
        </w:tabs>
        <w:spacing w:before="120" w:line="276" w:lineRule="auto"/>
        <w:ind w:left="284" w:hanging="426"/>
        <w:rPr>
          <w:rFonts w:cstheme="minorHAnsi"/>
          <w:color w:val="000000" w:themeColor="text1"/>
          <w:sz w:val="24"/>
          <w:szCs w:val="24"/>
        </w:rPr>
      </w:pPr>
      <w:r w:rsidRPr="00FB3AC7">
        <w:rPr>
          <w:rFonts w:cstheme="minorHAnsi"/>
          <w:b/>
          <w:bCs/>
          <w:color w:val="000000" w:themeColor="text1"/>
          <w:sz w:val="24"/>
          <w:szCs w:val="24"/>
        </w:rPr>
        <w:t xml:space="preserve">Scope of the </w:t>
      </w:r>
      <w:r w:rsidRPr="00FB3AC7">
        <w:rPr>
          <w:rFonts w:cstheme="minorHAnsi"/>
          <w:b/>
          <w:color w:val="000000" w:themeColor="text1"/>
          <w:sz w:val="24"/>
          <w:szCs w:val="24"/>
        </w:rPr>
        <w:t xml:space="preserve">Child </w:t>
      </w:r>
      <w:r w:rsidRPr="00FB3AC7">
        <w:rPr>
          <w:rFonts w:cstheme="minorHAnsi"/>
          <w:b/>
          <w:bCs/>
          <w:color w:val="000000" w:themeColor="text1"/>
          <w:sz w:val="24"/>
          <w:szCs w:val="24"/>
        </w:rPr>
        <w:t>AUP</w:t>
      </w:r>
    </w:p>
    <w:p w14:paraId="33E894E9" w14:textId="30F80703" w:rsidR="00071ABC" w:rsidRPr="00FB3AC7" w:rsidRDefault="00071ABC" w:rsidP="00071ABC">
      <w:pPr>
        <w:pStyle w:val="Header"/>
        <w:spacing w:before="120" w:line="276" w:lineRule="auto"/>
        <w:ind w:left="284"/>
        <w:rPr>
          <w:rFonts w:cstheme="minorHAnsi"/>
          <w:color w:val="000000" w:themeColor="text1"/>
          <w:sz w:val="24"/>
          <w:szCs w:val="24"/>
        </w:rPr>
      </w:pPr>
      <w:r w:rsidRPr="00FB3AC7">
        <w:rPr>
          <w:rFonts w:cstheme="minorHAnsi"/>
          <w:color w:val="000000" w:themeColor="text1"/>
          <w:sz w:val="24"/>
          <w:szCs w:val="24"/>
        </w:rPr>
        <w:t xml:space="preserve">I understand that the </w:t>
      </w:r>
      <w:r w:rsidRPr="00FB3AC7">
        <w:rPr>
          <w:rFonts w:cstheme="minorHAnsi"/>
          <w:bCs/>
          <w:color w:val="000000" w:themeColor="text1"/>
          <w:sz w:val="24"/>
          <w:szCs w:val="24"/>
        </w:rPr>
        <w:t>Child</w:t>
      </w:r>
      <w:r w:rsidRPr="00FB3AC7">
        <w:rPr>
          <w:rFonts w:cstheme="minorHAnsi"/>
          <w:color w:val="000000" w:themeColor="text1"/>
          <w:sz w:val="24"/>
          <w:szCs w:val="24"/>
        </w:rPr>
        <w:t xml:space="preserve"> AUP applies to my child’s use of </w:t>
      </w:r>
      <w:r w:rsidRPr="00FB3AC7">
        <w:rPr>
          <w:rFonts w:cstheme="minorHAnsi"/>
          <w:bCs/>
          <w:color w:val="000000" w:themeColor="text1"/>
          <w:sz w:val="24"/>
          <w:szCs w:val="24"/>
        </w:rPr>
        <w:t>school-</w:t>
      </w:r>
      <w:r w:rsidRPr="00FB3AC7">
        <w:rPr>
          <w:rFonts w:cstheme="minorHAnsi"/>
          <w:color w:val="000000" w:themeColor="text1"/>
          <w:sz w:val="24"/>
          <w:szCs w:val="24"/>
        </w:rPr>
        <w:t xml:space="preserve">provided devices, accounts, systems and internet access, both on site and when accessed away from the </w:t>
      </w:r>
      <w:r w:rsidRPr="00FB3AC7">
        <w:rPr>
          <w:rFonts w:cstheme="minorHAnsi"/>
          <w:bCs/>
          <w:color w:val="000000" w:themeColor="text1"/>
          <w:sz w:val="24"/>
          <w:szCs w:val="24"/>
        </w:rPr>
        <w:t>school.</w:t>
      </w:r>
    </w:p>
    <w:p w14:paraId="7CA57C7E" w14:textId="7C085739" w:rsidR="00071ABC" w:rsidRPr="00FB3AC7" w:rsidRDefault="00071ABC" w:rsidP="00071ABC">
      <w:pPr>
        <w:pStyle w:val="Header"/>
        <w:spacing w:before="120" w:line="276" w:lineRule="auto"/>
        <w:ind w:left="284"/>
        <w:rPr>
          <w:rFonts w:cstheme="minorHAnsi"/>
          <w:color w:val="000000" w:themeColor="text1"/>
          <w:sz w:val="24"/>
          <w:szCs w:val="24"/>
        </w:rPr>
      </w:pPr>
      <w:r w:rsidRPr="00FB3AC7">
        <w:rPr>
          <w:rFonts w:cstheme="minorHAnsi"/>
          <w:color w:val="000000" w:themeColor="text1"/>
          <w:sz w:val="24"/>
          <w:szCs w:val="24"/>
        </w:rPr>
        <w:t xml:space="preserve">Relevant </w:t>
      </w:r>
      <w:r w:rsidRPr="00FB3AC7">
        <w:rPr>
          <w:rFonts w:cstheme="minorHAnsi"/>
          <w:bCs/>
          <w:color w:val="000000" w:themeColor="text1"/>
          <w:sz w:val="24"/>
          <w:szCs w:val="24"/>
        </w:rPr>
        <w:t xml:space="preserve">school </w:t>
      </w:r>
      <w:r w:rsidRPr="00FB3AC7">
        <w:rPr>
          <w:rFonts w:cstheme="minorHAnsi"/>
          <w:color w:val="000000" w:themeColor="text1"/>
          <w:sz w:val="24"/>
          <w:szCs w:val="24"/>
        </w:rPr>
        <w:t>expectations may also apply to personal technology use where online behaviour:</w:t>
      </w:r>
    </w:p>
    <w:p w14:paraId="73A5E368" w14:textId="77777777" w:rsidR="00071ABC" w:rsidRPr="00FB3AC7" w:rsidRDefault="00071ABC" w:rsidP="00071ABC">
      <w:pPr>
        <w:pStyle w:val="Header"/>
        <w:numPr>
          <w:ilvl w:val="0"/>
          <w:numId w:val="6"/>
        </w:numPr>
        <w:spacing w:before="120" w:line="276" w:lineRule="auto"/>
        <w:rPr>
          <w:rFonts w:cstheme="minorHAnsi"/>
          <w:color w:val="000000" w:themeColor="text1"/>
          <w:sz w:val="24"/>
          <w:szCs w:val="24"/>
        </w:rPr>
      </w:pPr>
      <w:r w:rsidRPr="00FB3AC7">
        <w:rPr>
          <w:rFonts w:cstheme="minorHAnsi"/>
          <w:color w:val="000000" w:themeColor="text1"/>
          <w:sz w:val="24"/>
          <w:szCs w:val="24"/>
        </w:rPr>
        <w:t>affects the safety or wellbeing of a child, member of staff or another person;</w:t>
      </w:r>
    </w:p>
    <w:p w14:paraId="3E1213E1" w14:textId="512935A1" w:rsidR="00071ABC" w:rsidRPr="00FB3AC7" w:rsidRDefault="00071ABC" w:rsidP="00071ABC">
      <w:pPr>
        <w:pStyle w:val="Header"/>
        <w:numPr>
          <w:ilvl w:val="0"/>
          <w:numId w:val="6"/>
        </w:numPr>
        <w:spacing w:before="120" w:line="276" w:lineRule="auto"/>
        <w:rPr>
          <w:rFonts w:cstheme="minorHAnsi"/>
          <w:color w:val="000000" w:themeColor="text1"/>
          <w:sz w:val="24"/>
          <w:szCs w:val="24"/>
        </w:rPr>
      </w:pPr>
      <w:r w:rsidRPr="00FB3AC7">
        <w:rPr>
          <w:rFonts w:cstheme="minorHAnsi"/>
          <w:color w:val="000000" w:themeColor="text1"/>
          <w:sz w:val="24"/>
          <w:szCs w:val="24"/>
        </w:rPr>
        <w:t>disrupts the safe or effective operation of the</w:t>
      </w:r>
      <w:r w:rsidRPr="00FB3AC7">
        <w:rPr>
          <w:rFonts w:cstheme="minorHAnsi"/>
          <w:color w:val="000000" w:themeColor="text1"/>
          <w:sz w:val="24"/>
          <w:szCs w:val="24"/>
        </w:rPr>
        <w:t xml:space="preserve"> school</w:t>
      </w:r>
      <w:r w:rsidRPr="00FB3AC7">
        <w:rPr>
          <w:rFonts w:cstheme="minorHAnsi"/>
          <w:color w:val="000000" w:themeColor="text1"/>
          <w:sz w:val="24"/>
          <w:szCs w:val="24"/>
        </w:rPr>
        <w:t>; or</w:t>
      </w:r>
    </w:p>
    <w:p w14:paraId="56916565" w14:textId="77777777" w:rsidR="00071ABC" w:rsidRPr="00FB3AC7" w:rsidRDefault="00071ABC" w:rsidP="00071ABC">
      <w:pPr>
        <w:pStyle w:val="Header"/>
        <w:numPr>
          <w:ilvl w:val="0"/>
          <w:numId w:val="6"/>
        </w:numPr>
        <w:spacing w:before="120" w:line="276" w:lineRule="auto"/>
        <w:rPr>
          <w:rFonts w:cstheme="minorHAnsi"/>
          <w:color w:val="000000" w:themeColor="text1"/>
          <w:sz w:val="24"/>
          <w:szCs w:val="24"/>
        </w:rPr>
      </w:pPr>
      <w:r w:rsidRPr="00FB3AC7">
        <w:rPr>
          <w:rFonts w:cstheme="minorHAnsi"/>
          <w:color w:val="000000" w:themeColor="text1"/>
          <w:sz w:val="24"/>
          <w:szCs w:val="24"/>
        </w:rPr>
        <w:t>raises a safeguarding, behaviour or potentially unlawful concern.</w:t>
      </w:r>
    </w:p>
    <w:p w14:paraId="22EBB88C" w14:textId="252E368B" w:rsidR="00071ABC" w:rsidRPr="00FB3AC7" w:rsidRDefault="00071ABC" w:rsidP="00071ABC">
      <w:pPr>
        <w:pStyle w:val="Header"/>
        <w:numPr>
          <w:ilvl w:val="0"/>
          <w:numId w:val="5"/>
        </w:numPr>
        <w:tabs>
          <w:tab w:val="num" w:pos="360"/>
        </w:tabs>
        <w:spacing w:before="120" w:line="276" w:lineRule="auto"/>
        <w:ind w:left="284" w:hanging="426"/>
        <w:rPr>
          <w:rFonts w:cstheme="minorHAnsi"/>
          <w:color w:val="000000" w:themeColor="text1"/>
          <w:sz w:val="24"/>
          <w:szCs w:val="24"/>
        </w:rPr>
      </w:pPr>
      <w:r w:rsidRPr="00FB3AC7">
        <w:rPr>
          <w:rFonts w:cstheme="minorHAnsi"/>
          <w:b/>
          <w:bCs/>
          <w:color w:val="000000" w:themeColor="text1"/>
          <w:sz w:val="24"/>
          <w:szCs w:val="24"/>
        </w:rPr>
        <w:t xml:space="preserve">Understanding the </w:t>
      </w:r>
      <w:r w:rsidRPr="00FB3AC7">
        <w:rPr>
          <w:rFonts w:cstheme="minorHAnsi"/>
          <w:b/>
          <w:color w:val="000000" w:themeColor="text1"/>
          <w:sz w:val="24"/>
          <w:szCs w:val="24"/>
        </w:rPr>
        <w:t xml:space="preserve">Child </w:t>
      </w:r>
      <w:r w:rsidRPr="00FB3AC7">
        <w:rPr>
          <w:rFonts w:cstheme="minorHAnsi"/>
          <w:b/>
          <w:bCs/>
          <w:color w:val="000000" w:themeColor="text1"/>
          <w:sz w:val="24"/>
          <w:szCs w:val="24"/>
        </w:rPr>
        <w:t>AUP</w:t>
      </w:r>
    </w:p>
    <w:p w14:paraId="6B0A80DA" w14:textId="0CFE1D77" w:rsidR="00071ABC" w:rsidRPr="00FB3AC7" w:rsidRDefault="00071ABC" w:rsidP="00071ABC">
      <w:pPr>
        <w:pStyle w:val="Header"/>
        <w:spacing w:before="120" w:line="276" w:lineRule="auto"/>
        <w:ind w:left="284"/>
        <w:rPr>
          <w:rFonts w:cstheme="minorHAnsi"/>
          <w:color w:val="000000" w:themeColor="text1"/>
          <w:sz w:val="24"/>
          <w:szCs w:val="24"/>
        </w:rPr>
      </w:pPr>
      <w:r w:rsidRPr="00FB3AC7">
        <w:rPr>
          <w:rFonts w:cstheme="minorHAnsi"/>
          <w:color w:val="000000" w:themeColor="text1"/>
          <w:sz w:val="24"/>
          <w:szCs w:val="24"/>
        </w:rPr>
        <w:t xml:space="preserve">I have received and read </w:t>
      </w:r>
      <w:r w:rsidRPr="00FB3AC7">
        <w:rPr>
          <w:rFonts w:cstheme="minorHAnsi"/>
          <w:color w:val="000000" w:themeColor="text1"/>
          <w:sz w:val="24"/>
          <w:szCs w:val="24"/>
        </w:rPr>
        <w:t xml:space="preserve">the </w:t>
      </w:r>
      <w:proofErr w:type="spellStart"/>
      <w:r w:rsidRPr="00FB3AC7">
        <w:rPr>
          <w:rFonts w:cstheme="minorHAnsi"/>
          <w:color w:val="000000" w:themeColor="text1"/>
          <w:sz w:val="24"/>
          <w:szCs w:val="24"/>
        </w:rPr>
        <w:t>Lydden</w:t>
      </w:r>
      <w:proofErr w:type="spellEnd"/>
      <w:r w:rsidRPr="00FB3AC7">
        <w:rPr>
          <w:rFonts w:cstheme="minorHAnsi"/>
          <w:color w:val="000000" w:themeColor="text1"/>
          <w:sz w:val="24"/>
          <w:szCs w:val="24"/>
        </w:rPr>
        <w:t xml:space="preserve"> and River Federation </w:t>
      </w:r>
      <w:r w:rsidRPr="00FB3AC7">
        <w:rPr>
          <w:rFonts w:cstheme="minorHAnsi"/>
          <w:color w:val="000000" w:themeColor="text1"/>
          <w:sz w:val="24"/>
          <w:szCs w:val="24"/>
        </w:rPr>
        <w:t>Use of Technology Policy and have discussed its expectations with my child in a way that is appropriate to their age, understanding and needs.</w:t>
      </w:r>
    </w:p>
    <w:p w14:paraId="78EA5DF8" w14:textId="77777777" w:rsidR="00071ABC" w:rsidRPr="00FB3AC7" w:rsidRDefault="00071ABC" w:rsidP="00071ABC">
      <w:pPr>
        <w:pStyle w:val="Header"/>
        <w:numPr>
          <w:ilvl w:val="0"/>
          <w:numId w:val="5"/>
        </w:numPr>
        <w:tabs>
          <w:tab w:val="num" w:pos="360"/>
        </w:tabs>
        <w:spacing w:before="120" w:line="276" w:lineRule="auto"/>
        <w:ind w:left="284" w:hanging="426"/>
        <w:rPr>
          <w:rFonts w:cstheme="minorHAnsi"/>
          <w:color w:val="000000" w:themeColor="text1"/>
          <w:sz w:val="24"/>
          <w:szCs w:val="24"/>
        </w:rPr>
      </w:pPr>
      <w:r w:rsidRPr="00FB3AC7">
        <w:rPr>
          <w:rFonts w:cstheme="minorHAnsi"/>
          <w:b/>
          <w:bCs/>
          <w:color w:val="000000" w:themeColor="text1"/>
          <w:sz w:val="24"/>
          <w:szCs w:val="24"/>
        </w:rPr>
        <w:t>Supporting safe and responsible technology use</w:t>
      </w:r>
    </w:p>
    <w:p w14:paraId="5223E74F" w14:textId="3F8E97DE" w:rsidR="00071ABC" w:rsidRPr="00FB3AC7" w:rsidRDefault="00071ABC" w:rsidP="00071ABC">
      <w:pPr>
        <w:pStyle w:val="Header"/>
        <w:spacing w:before="120" w:line="276" w:lineRule="auto"/>
        <w:ind w:left="284"/>
        <w:rPr>
          <w:rFonts w:cstheme="minorHAnsi"/>
          <w:color w:val="000000" w:themeColor="text1"/>
          <w:sz w:val="24"/>
          <w:szCs w:val="24"/>
        </w:rPr>
      </w:pPr>
      <w:r w:rsidRPr="00FB3AC7">
        <w:rPr>
          <w:rFonts w:cstheme="minorHAnsi"/>
          <w:color w:val="000000" w:themeColor="text1"/>
          <w:sz w:val="24"/>
          <w:szCs w:val="24"/>
        </w:rPr>
        <w:t xml:space="preserve">I will support my child to understand and follow the </w:t>
      </w:r>
      <w:r w:rsidRPr="00FB3AC7">
        <w:rPr>
          <w:rFonts w:cstheme="minorHAnsi"/>
          <w:bCs/>
          <w:color w:val="000000" w:themeColor="text1"/>
          <w:sz w:val="24"/>
          <w:szCs w:val="24"/>
        </w:rPr>
        <w:t>school</w:t>
      </w:r>
      <w:r w:rsidRPr="00FB3AC7">
        <w:rPr>
          <w:rFonts w:cstheme="minorHAnsi"/>
          <w:color w:val="000000" w:themeColor="text1"/>
          <w:sz w:val="24"/>
          <w:szCs w:val="24"/>
        </w:rPr>
        <w:t>’s expectations for safe, kind, lawful and responsible use of technology. This includes expectations relating to online communication, social media, images and recordings and, where relevant, artificial intelligence tools.</w:t>
      </w:r>
    </w:p>
    <w:p w14:paraId="466D910C" w14:textId="1F72A3F0" w:rsidR="00071ABC" w:rsidRPr="00FB3AC7" w:rsidRDefault="00071ABC" w:rsidP="00071ABC">
      <w:pPr>
        <w:pStyle w:val="Header"/>
        <w:spacing w:before="120" w:line="276" w:lineRule="auto"/>
        <w:ind w:left="284"/>
        <w:rPr>
          <w:rFonts w:cstheme="minorHAnsi"/>
          <w:color w:val="000000" w:themeColor="text1"/>
          <w:sz w:val="24"/>
          <w:szCs w:val="24"/>
        </w:rPr>
      </w:pPr>
      <w:r w:rsidRPr="00FB3AC7">
        <w:rPr>
          <w:rFonts w:cstheme="minorHAnsi"/>
          <w:color w:val="000000" w:themeColor="text1"/>
          <w:sz w:val="24"/>
          <w:szCs w:val="24"/>
        </w:rPr>
        <w:t xml:space="preserve">I understand that guidance, legislation, technology and online risks may change and that the </w:t>
      </w:r>
      <w:r w:rsidRPr="00FB3AC7">
        <w:rPr>
          <w:rFonts w:cstheme="minorHAnsi"/>
          <w:bCs/>
          <w:color w:val="000000" w:themeColor="text1"/>
          <w:sz w:val="24"/>
          <w:szCs w:val="24"/>
        </w:rPr>
        <w:t xml:space="preserve">school </w:t>
      </w:r>
      <w:r w:rsidRPr="00FB3AC7">
        <w:rPr>
          <w:rFonts w:cstheme="minorHAnsi"/>
          <w:color w:val="000000" w:themeColor="text1"/>
          <w:sz w:val="24"/>
          <w:szCs w:val="24"/>
        </w:rPr>
        <w:t>may review and update its policies and expectations in response.</w:t>
      </w:r>
    </w:p>
    <w:p w14:paraId="746260E8" w14:textId="77777777" w:rsidR="00071ABC" w:rsidRPr="00FB3AC7" w:rsidRDefault="00071ABC" w:rsidP="00071ABC">
      <w:pPr>
        <w:pStyle w:val="Header"/>
        <w:numPr>
          <w:ilvl w:val="0"/>
          <w:numId w:val="5"/>
        </w:numPr>
        <w:tabs>
          <w:tab w:val="num" w:pos="360"/>
        </w:tabs>
        <w:spacing w:before="120" w:line="276" w:lineRule="auto"/>
        <w:ind w:left="284" w:hanging="426"/>
        <w:rPr>
          <w:rFonts w:cstheme="minorHAnsi"/>
          <w:color w:val="000000" w:themeColor="text1"/>
          <w:sz w:val="24"/>
          <w:szCs w:val="24"/>
        </w:rPr>
      </w:pPr>
      <w:r w:rsidRPr="00FB3AC7">
        <w:rPr>
          <w:rFonts w:cstheme="minorHAnsi"/>
          <w:b/>
          <w:bCs/>
          <w:color w:val="000000" w:themeColor="text1"/>
          <w:sz w:val="24"/>
          <w:szCs w:val="24"/>
        </w:rPr>
        <w:t>Mobile phones and smart technology</w:t>
      </w:r>
    </w:p>
    <w:p w14:paraId="7D2CA587" w14:textId="7F9FAE58" w:rsidR="00071ABC" w:rsidRPr="00FB3AC7" w:rsidRDefault="00071ABC" w:rsidP="00071ABC">
      <w:pPr>
        <w:pStyle w:val="Header"/>
        <w:spacing w:before="120" w:line="276" w:lineRule="auto"/>
        <w:ind w:left="284"/>
        <w:rPr>
          <w:rFonts w:cstheme="minorHAnsi"/>
          <w:color w:val="000000" w:themeColor="text1"/>
          <w:sz w:val="24"/>
          <w:szCs w:val="24"/>
        </w:rPr>
      </w:pPr>
      <w:r w:rsidRPr="00FB3AC7">
        <w:rPr>
          <w:rFonts w:cstheme="minorHAnsi"/>
          <w:color w:val="000000" w:themeColor="text1"/>
          <w:sz w:val="24"/>
          <w:szCs w:val="24"/>
        </w:rPr>
        <w:t>I am aware that the</w:t>
      </w:r>
      <w:r w:rsidRPr="00FB3AC7">
        <w:rPr>
          <w:rFonts w:cstheme="minorHAnsi"/>
          <w:bCs/>
          <w:color w:val="000000" w:themeColor="text1"/>
          <w:sz w:val="24"/>
          <w:szCs w:val="24"/>
        </w:rPr>
        <w:t xml:space="preserve"> </w:t>
      </w:r>
      <w:r w:rsidRPr="00FB3AC7">
        <w:rPr>
          <w:rFonts w:cstheme="minorHAnsi"/>
          <w:bCs/>
          <w:color w:val="000000" w:themeColor="text1"/>
          <w:sz w:val="24"/>
          <w:szCs w:val="24"/>
        </w:rPr>
        <w:t xml:space="preserve">school </w:t>
      </w:r>
      <w:r w:rsidRPr="00FB3AC7">
        <w:rPr>
          <w:rFonts w:cstheme="minorHAnsi"/>
          <w:color w:val="000000" w:themeColor="text1"/>
          <w:sz w:val="24"/>
          <w:szCs w:val="24"/>
        </w:rPr>
        <w:t>has clear expectations concerning children’s use of mobile phones and smart technology.</w:t>
      </w:r>
      <w:r w:rsidR="00976297" w:rsidRPr="00FB3AC7">
        <w:rPr>
          <w:rFonts w:cstheme="minorHAnsi"/>
          <w:color w:val="000000" w:themeColor="text1"/>
          <w:sz w:val="24"/>
          <w:szCs w:val="24"/>
        </w:rPr>
        <w:t xml:space="preserve"> </w:t>
      </w:r>
      <w:r w:rsidR="00976297" w:rsidRPr="00FB3AC7">
        <w:rPr>
          <w:rFonts w:cstheme="minorHAnsi"/>
          <w:b/>
          <w:bCs/>
          <w:i/>
          <w:iCs/>
          <w:color w:val="000000" w:themeColor="text1"/>
          <w:sz w:val="24"/>
          <w:szCs w:val="24"/>
        </w:rPr>
        <w:t>Should they need to bring a device into school, this must be given to the class teacher, who will then return it at the end of the school day. I must also complete the appropriate Microsoft Forms to give my permission. This can be found on the school website or requested from the office.</w:t>
      </w:r>
    </w:p>
    <w:p w14:paraId="34D738FC" w14:textId="77777777" w:rsidR="00071ABC" w:rsidRPr="00FB3AC7" w:rsidRDefault="00071ABC" w:rsidP="00071ABC">
      <w:pPr>
        <w:pStyle w:val="Header"/>
        <w:spacing w:before="120" w:line="276" w:lineRule="auto"/>
        <w:ind w:left="284"/>
        <w:rPr>
          <w:rFonts w:cstheme="minorHAnsi"/>
          <w:color w:val="000000" w:themeColor="text1"/>
          <w:sz w:val="24"/>
          <w:szCs w:val="24"/>
        </w:rPr>
      </w:pPr>
      <w:r w:rsidRPr="00FB3AC7">
        <w:rPr>
          <w:rFonts w:cstheme="minorHAnsi"/>
          <w:color w:val="000000" w:themeColor="text1"/>
          <w:sz w:val="24"/>
          <w:szCs w:val="24"/>
        </w:rPr>
        <w:t xml:space="preserve">In schools, pupils should not use, access, display or check mobile phones or similar smart technology during the school day, including during lessons, time between lessons, </w:t>
      </w:r>
      <w:r w:rsidRPr="00FB3AC7">
        <w:rPr>
          <w:rFonts w:cstheme="minorHAnsi"/>
          <w:color w:val="000000" w:themeColor="text1"/>
          <w:sz w:val="24"/>
          <w:szCs w:val="24"/>
        </w:rPr>
        <w:lastRenderedPageBreak/>
        <w:t>breaktimes and lunchtime, unless a specific exception or reasonable adjustment has been agreed.</w:t>
      </w:r>
    </w:p>
    <w:p w14:paraId="3FB1E8A6" w14:textId="6DC8272F" w:rsidR="00071ABC" w:rsidRPr="00FB3AC7" w:rsidRDefault="00071ABC" w:rsidP="00071ABC">
      <w:pPr>
        <w:pStyle w:val="Header"/>
        <w:spacing w:before="120" w:line="276" w:lineRule="auto"/>
        <w:ind w:left="284"/>
        <w:rPr>
          <w:rFonts w:cstheme="minorHAnsi"/>
          <w:color w:val="000000" w:themeColor="text1"/>
          <w:sz w:val="24"/>
          <w:szCs w:val="24"/>
        </w:rPr>
      </w:pPr>
      <w:r w:rsidRPr="00FB3AC7">
        <w:rPr>
          <w:rFonts w:cstheme="minorHAnsi"/>
          <w:color w:val="000000" w:themeColor="text1"/>
          <w:sz w:val="24"/>
          <w:szCs w:val="24"/>
        </w:rPr>
        <w:t xml:space="preserve">Where my child may need access to a mobile phone or smart device because of a disability, medical condition, communication need or other individual circumstance, I will discuss this with the </w:t>
      </w:r>
      <w:r w:rsidRPr="00FB3AC7">
        <w:rPr>
          <w:rFonts w:cstheme="minorHAnsi"/>
          <w:bCs/>
          <w:color w:val="000000" w:themeColor="text1"/>
          <w:sz w:val="24"/>
          <w:szCs w:val="24"/>
        </w:rPr>
        <w:t xml:space="preserve">school. </w:t>
      </w:r>
      <w:r w:rsidRPr="00FB3AC7">
        <w:rPr>
          <w:rFonts w:cstheme="minorHAnsi"/>
          <w:color w:val="000000" w:themeColor="text1"/>
          <w:sz w:val="24"/>
          <w:szCs w:val="24"/>
        </w:rPr>
        <w:t>Any exception or reasonable adjustment will be considered individually and, where agreed, the purpose, arrangements and expectations for use will be clearly recorded and communicated to my child and relevant staff.</w:t>
      </w:r>
    </w:p>
    <w:p w14:paraId="2A32E62C" w14:textId="77777777" w:rsidR="00071ABC" w:rsidRPr="00FB3AC7" w:rsidRDefault="00071ABC" w:rsidP="00071ABC">
      <w:pPr>
        <w:pStyle w:val="Header"/>
        <w:spacing w:before="120" w:line="276" w:lineRule="auto"/>
        <w:ind w:left="284"/>
        <w:rPr>
          <w:rFonts w:cstheme="minorHAnsi"/>
          <w:color w:val="000000" w:themeColor="text1"/>
          <w:sz w:val="24"/>
          <w:szCs w:val="24"/>
        </w:rPr>
      </w:pPr>
      <w:r w:rsidRPr="00FB3AC7">
        <w:rPr>
          <w:rFonts w:cstheme="minorHAnsi"/>
          <w:color w:val="000000" w:themeColor="text1"/>
          <w:sz w:val="24"/>
          <w:szCs w:val="24"/>
        </w:rPr>
        <w:t xml:space="preserve">I will support the </w:t>
      </w:r>
      <w:r w:rsidRPr="00FB3AC7">
        <w:rPr>
          <w:rFonts w:cstheme="minorHAnsi"/>
          <w:bCs/>
          <w:color w:val="000000" w:themeColor="text1"/>
          <w:sz w:val="24"/>
          <w:szCs w:val="24"/>
        </w:rPr>
        <w:t>school</w:t>
      </w:r>
      <w:r w:rsidRPr="00FB3AC7">
        <w:rPr>
          <w:rFonts w:cstheme="minorHAnsi"/>
          <w:color w:val="000000" w:themeColor="text1"/>
          <w:sz w:val="24"/>
          <w:szCs w:val="24"/>
        </w:rPr>
        <w:t>’s expectations and any individual arrangements agreed for my child.</w:t>
      </w:r>
      <w:r w:rsidRPr="00FB3AC7">
        <w:rPr>
          <w:rFonts w:eastAsia="Times New Roman" w:cstheme="minorHAnsi"/>
          <w:color w:val="000000" w:themeColor="text1"/>
          <w:sz w:val="24"/>
          <w:szCs w:val="24"/>
        </w:rPr>
        <w:t xml:space="preserve"> </w:t>
      </w:r>
      <w:r w:rsidRPr="00FB3AC7">
        <w:rPr>
          <w:rFonts w:cstheme="minorHAnsi"/>
          <w:color w:val="000000" w:themeColor="text1"/>
          <w:sz w:val="24"/>
          <w:szCs w:val="24"/>
        </w:rPr>
        <w:t xml:space="preserve">I will not contact my child directly on their mobile phone or smart device during the </w:t>
      </w:r>
      <w:r w:rsidRPr="00FB3AC7">
        <w:rPr>
          <w:rFonts w:cstheme="minorHAnsi"/>
          <w:color w:val="000000" w:themeColor="text1"/>
          <w:sz w:val="24"/>
          <w:szCs w:val="24"/>
        </w:rPr>
        <w:t>school</w:t>
      </w:r>
      <w:r w:rsidRPr="00FB3AC7">
        <w:rPr>
          <w:rFonts w:cstheme="minorHAnsi"/>
          <w:color w:val="000000" w:themeColor="text1"/>
          <w:sz w:val="24"/>
          <w:szCs w:val="24"/>
        </w:rPr>
        <w:t xml:space="preserve"> day unless this forms part of an agreed arrangement. If I need to contact my child during the day, I will use the </w:t>
      </w:r>
      <w:r w:rsidRPr="00FB3AC7">
        <w:rPr>
          <w:rFonts w:cstheme="minorHAnsi"/>
          <w:color w:val="000000" w:themeColor="text1"/>
          <w:sz w:val="24"/>
          <w:szCs w:val="24"/>
        </w:rPr>
        <w:t>school</w:t>
      </w:r>
      <w:r w:rsidRPr="00FB3AC7">
        <w:rPr>
          <w:rFonts w:cstheme="minorHAnsi"/>
          <w:bCs/>
          <w:color w:val="000000" w:themeColor="text1"/>
          <w:sz w:val="24"/>
          <w:szCs w:val="24"/>
        </w:rPr>
        <w:t xml:space="preserve"> </w:t>
      </w:r>
      <w:r w:rsidRPr="00FB3AC7">
        <w:rPr>
          <w:rFonts w:cstheme="minorHAnsi"/>
          <w:color w:val="000000" w:themeColor="text1"/>
          <w:sz w:val="24"/>
          <w:szCs w:val="24"/>
        </w:rPr>
        <w:t>office or another agreed contact route.</w:t>
      </w:r>
    </w:p>
    <w:p w14:paraId="7E467C76" w14:textId="46B85F75" w:rsidR="00071ABC" w:rsidRPr="00FB3AC7" w:rsidRDefault="00071ABC" w:rsidP="00071ABC">
      <w:pPr>
        <w:pStyle w:val="Header"/>
        <w:spacing w:before="120" w:line="276" w:lineRule="auto"/>
        <w:ind w:left="284"/>
        <w:rPr>
          <w:rFonts w:cstheme="minorHAnsi"/>
          <w:color w:val="000000" w:themeColor="text1"/>
          <w:sz w:val="24"/>
          <w:szCs w:val="24"/>
        </w:rPr>
      </w:pPr>
      <w:r w:rsidRPr="00FB3AC7">
        <w:rPr>
          <w:rFonts w:cstheme="minorHAnsi"/>
          <w:color w:val="000000" w:themeColor="text1"/>
          <w:sz w:val="24"/>
          <w:szCs w:val="24"/>
        </w:rPr>
        <w:t xml:space="preserve">I know that the following social media sites are not primary school age appropriate. </w:t>
      </w:r>
      <w:r w:rsidRPr="00FB3AC7">
        <w:rPr>
          <w:rFonts w:cstheme="minorHAnsi"/>
          <w:b/>
          <w:bCs/>
          <w:i/>
          <w:iCs/>
          <w:color w:val="000000" w:themeColor="text1"/>
          <w:sz w:val="24"/>
          <w:szCs w:val="24"/>
        </w:rPr>
        <w:t>Facebook, Instagram, WhatsApp and Snapchat are all 13 +</w:t>
      </w:r>
    </w:p>
    <w:p w14:paraId="2AE069C5" w14:textId="77777777" w:rsidR="00071ABC" w:rsidRPr="00FB3AC7" w:rsidRDefault="00071ABC" w:rsidP="00976297">
      <w:pPr>
        <w:pStyle w:val="Header"/>
        <w:spacing w:before="120" w:line="276" w:lineRule="auto"/>
        <w:rPr>
          <w:rFonts w:cstheme="minorHAnsi"/>
          <w:color w:val="000000" w:themeColor="text1"/>
          <w:sz w:val="24"/>
          <w:szCs w:val="24"/>
        </w:rPr>
      </w:pPr>
    </w:p>
    <w:p w14:paraId="50481C10" w14:textId="77777777" w:rsidR="00071ABC" w:rsidRPr="00FB3AC7" w:rsidRDefault="00071ABC" w:rsidP="00071ABC">
      <w:pPr>
        <w:pStyle w:val="Header"/>
        <w:numPr>
          <w:ilvl w:val="0"/>
          <w:numId w:val="5"/>
        </w:numPr>
        <w:tabs>
          <w:tab w:val="num" w:pos="360"/>
        </w:tabs>
        <w:spacing w:before="120" w:line="276" w:lineRule="auto"/>
        <w:ind w:left="284" w:hanging="426"/>
        <w:rPr>
          <w:rFonts w:cstheme="minorHAnsi"/>
          <w:color w:val="000000" w:themeColor="text1"/>
          <w:sz w:val="24"/>
          <w:szCs w:val="24"/>
        </w:rPr>
      </w:pPr>
      <w:r w:rsidRPr="00FB3AC7">
        <w:rPr>
          <w:rFonts w:cstheme="minorHAnsi"/>
          <w:b/>
          <w:bCs/>
          <w:color w:val="000000" w:themeColor="text1"/>
          <w:sz w:val="24"/>
          <w:szCs w:val="24"/>
        </w:rPr>
        <w:t>Filtering</w:t>
      </w:r>
    </w:p>
    <w:p w14:paraId="796974CA" w14:textId="142CF83D" w:rsidR="00071ABC" w:rsidRPr="00FB3AC7" w:rsidRDefault="00071ABC" w:rsidP="00071ABC">
      <w:pPr>
        <w:pStyle w:val="Header"/>
        <w:spacing w:before="120" w:line="276" w:lineRule="auto"/>
        <w:ind w:left="284"/>
        <w:rPr>
          <w:rFonts w:cstheme="minorHAnsi"/>
          <w:color w:val="000000" w:themeColor="text1"/>
          <w:sz w:val="24"/>
          <w:szCs w:val="24"/>
        </w:rPr>
      </w:pPr>
      <w:r w:rsidRPr="00FB3AC7">
        <w:rPr>
          <w:rFonts w:cstheme="minorHAnsi"/>
          <w:color w:val="000000" w:themeColor="text1"/>
          <w:sz w:val="24"/>
          <w:szCs w:val="24"/>
        </w:rPr>
        <w:t xml:space="preserve">I understand that access to online content through </w:t>
      </w:r>
      <w:r w:rsidRPr="00FB3AC7">
        <w:rPr>
          <w:rFonts w:cstheme="minorHAnsi"/>
          <w:bCs/>
          <w:color w:val="000000" w:themeColor="text1"/>
          <w:sz w:val="24"/>
          <w:szCs w:val="24"/>
        </w:rPr>
        <w:t>school-</w:t>
      </w:r>
      <w:r w:rsidRPr="00FB3AC7">
        <w:rPr>
          <w:rFonts w:cstheme="minorHAnsi"/>
          <w:color w:val="000000" w:themeColor="text1"/>
          <w:sz w:val="24"/>
          <w:szCs w:val="24"/>
        </w:rPr>
        <w:t>provided devices, systems and internet services is appropriately filtered.</w:t>
      </w:r>
      <w:r w:rsidRPr="00FB3AC7">
        <w:rPr>
          <w:rFonts w:cstheme="minorHAnsi"/>
          <w:color w:val="000000" w:themeColor="text1"/>
          <w:sz w:val="24"/>
          <w:szCs w:val="24"/>
        </w:rPr>
        <w:t xml:space="preserve"> More i</w:t>
      </w:r>
      <w:r w:rsidRPr="00FB3AC7">
        <w:rPr>
          <w:rFonts w:cstheme="minorHAnsi"/>
          <w:color w:val="000000" w:themeColor="text1"/>
          <w:sz w:val="24"/>
          <w:szCs w:val="24"/>
        </w:rPr>
        <w:t>nformation about the filtering arrangements in place is available</w:t>
      </w:r>
      <w:r w:rsidRPr="00FB3AC7">
        <w:rPr>
          <w:rFonts w:cstheme="minorHAnsi"/>
          <w:color w:val="000000" w:themeColor="text1"/>
          <w:sz w:val="24"/>
          <w:szCs w:val="24"/>
        </w:rPr>
        <w:t xml:space="preserve"> upon enquiry. </w:t>
      </w:r>
    </w:p>
    <w:p w14:paraId="203BD4A8" w14:textId="77777777" w:rsidR="00071ABC" w:rsidRPr="00FB3AC7" w:rsidRDefault="00071ABC" w:rsidP="00071ABC">
      <w:pPr>
        <w:pStyle w:val="Header"/>
        <w:numPr>
          <w:ilvl w:val="0"/>
          <w:numId w:val="5"/>
        </w:numPr>
        <w:tabs>
          <w:tab w:val="num" w:pos="360"/>
        </w:tabs>
        <w:spacing w:before="120" w:line="276" w:lineRule="auto"/>
        <w:ind w:left="284" w:hanging="426"/>
        <w:rPr>
          <w:rFonts w:cstheme="minorHAnsi"/>
          <w:color w:val="000000" w:themeColor="text1"/>
          <w:sz w:val="24"/>
          <w:szCs w:val="24"/>
        </w:rPr>
      </w:pPr>
      <w:r w:rsidRPr="00FB3AC7">
        <w:rPr>
          <w:rFonts w:cstheme="minorHAnsi"/>
          <w:b/>
          <w:bCs/>
          <w:color w:val="000000" w:themeColor="text1"/>
          <w:sz w:val="24"/>
          <w:szCs w:val="24"/>
        </w:rPr>
        <w:t>Monitoring</w:t>
      </w:r>
    </w:p>
    <w:p w14:paraId="325A069A" w14:textId="13AFF4A6" w:rsidR="00071ABC" w:rsidRPr="00FB3AC7" w:rsidRDefault="00071ABC" w:rsidP="00071ABC">
      <w:pPr>
        <w:pStyle w:val="Header"/>
        <w:spacing w:before="120" w:line="276" w:lineRule="auto"/>
        <w:ind w:left="284"/>
        <w:rPr>
          <w:rFonts w:cstheme="minorHAnsi"/>
          <w:color w:val="000000" w:themeColor="text1"/>
          <w:sz w:val="24"/>
          <w:szCs w:val="24"/>
        </w:rPr>
      </w:pPr>
      <w:r w:rsidRPr="00FB3AC7">
        <w:rPr>
          <w:rFonts w:cstheme="minorHAnsi"/>
          <w:color w:val="000000" w:themeColor="text1"/>
          <w:sz w:val="24"/>
          <w:szCs w:val="24"/>
        </w:rPr>
        <w:t xml:space="preserve">I am aware that my child’s use of </w:t>
      </w:r>
      <w:r w:rsidRPr="00FB3AC7">
        <w:rPr>
          <w:rFonts w:cstheme="minorHAnsi"/>
          <w:bCs/>
          <w:color w:val="000000" w:themeColor="text1"/>
          <w:sz w:val="24"/>
          <w:szCs w:val="24"/>
        </w:rPr>
        <w:t>school</w:t>
      </w:r>
      <w:r w:rsidRPr="00FB3AC7">
        <w:rPr>
          <w:rFonts w:cstheme="minorHAnsi"/>
          <w:color w:val="000000" w:themeColor="text1"/>
          <w:sz w:val="24"/>
          <w:szCs w:val="24"/>
        </w:rPr>
        <w:t>-provided devices, accounts and systems may be monitored, including when those devices, accounts or systems are used away from the [school/setting]. Information about the monitoring arrangements in place is available</w:t>
      </w:r>
      <w:r w:rsidRPr="00FB3AC7">
        <w:rPr>
          <w:rFonts w:cstheme="minorHAnsi"/>
          <w:bCs/>
          <w:color w:val="000000" w:themeColor="text1"/>
          <w:sz w:val="24"/>
          <w:szCs w:val="24"/>
        </w:rPr>
        <w:t xml:space="preserve"> </w:t>
      </w:r>
      <w:r w:rsidRPr="00FB3AC7">
        <w:rPr>
          <w:rFonts w:cstheme="minorHAnsi"/>
          <w:bCs/>
          <w:color w:val="000000" w:themeColor="text1"/>
          <w:sz w:val="24"/>
          <w:szCs w:val="24"/>
        </w:rPr>
        <w:t>within our Child Protection Policy</w:t>
      </w:r>
    </w:p>
    <w:p w14:paraId="42BC060E" w14:textId="77777777" w:rsidR="00071ABC" w:rsidRPr="00FB3AC7" w:rsidRDefault="00071ABC" w:rsidP="00071ABC">
      <w:pPr>
        <w:pStyle w:val="Header"/>
        <w:spacing w:before="120" w:line="276" w:lineRule="auto"/>
        <w:ind w:left="284"/>
        <w:rPr>
          <w:rFonts w:cstheme="minorHAnsi"/>
          <w:color w:val="000000" w:themeColor="text1"/>
          <w:sz w:val="24"/>
          <w:szCs w:val="24"/>
        </w:rPr>
      </w:pPr>
      <w:r w:rsidRPr="00FB3AC7">
        <w:rPr>
          <w:rFonts w:cstheme="minorHAnsi"/>
          <w:color w:val="000000" w:themeColor="text1"/>
          <w:sz w:val="24"/>
          <w:szCs w:val="24"/>
        </w:rPr>
        <w:t>Monitoring is used to help keep children safe, protect systems and check compliance with relevant policies. It will be proportionate and undertaken in accordance with data protection, privacy and human rights requirements.</w:t>
      </w:r>
    </w:p>
    <w:p w14:paraId="583CCE66" w14:textId="77777777" w:rsidR="00071ABC" w:rsidRPr="00FB3AC7" w:rsidRDefault="00071ABC" w:rsidP="00071ABC">
      <w:pPr>
        <w:pStyle w:val="Header"/>
        <w:numPr>
          <w:ilvl w:val="0"/>
          <w:numId w:val="5"/>
        </w:numPr>
        <w:tabs>
          <w:tab w:val="num" w:pos="360"/>
        </w:tabs>
        <w:spacing w:before="120" w:line="276" w:lineRule="auto"/>
        <w:ind w:left="284" w:hanging="426"/>
        <w:rPr>
          <w:rFonts w:cstheme="minorHAnsi"/>
          <w:color w:val="000000" w:themeColor="text1"/>
          <w:sz w:val="24"/>
          <w:szCs w:val="24"/>
        </w:rPr>
      </w:pPr>
      <w:r w:rsidRPr="00FB3AC7">
        <w:rPr>
          <w:rFonts w:cstheme="minorHAnsi"/>
          <w:b/>
          <w:bCs/>
          <w:color w:val="000000" w:themeColor="text1"/>
          <w:sz w:val="24"/>
          <w:szCs w:val="24"/>
        </w:rPr>
        <w:t>Limitations of filtering and monitoring</w:t>
      </w:r>
    </w:p>
    <w:p w14:paraId="2FC6F3BA" w14:textId="17E4BBF8" w:rsidR="00071ABC" w:rsidRPr="00FB3AC7" w:rsidRDefault="00071ABC" w:rsidP="00071ABC">
      <w:pPr>
        <w:pStyle w:val="Header"/>
        <w:spacing w:before="120" w:line="276" w:lineRule="auto"/>
        <w:ind w:left="284"/>
        <w:rPr>
          <w:rFonts w:cstheme="minorHAnsi"/>
          <w:color w:val="000000" w:themeColor="text1"/>
          <w:sz w:val="24"/>
          <w:szCs w:val="24"/>
        </w:rPr>
      </w:pPr>
      <w:r w:rsidRPr="00FB3AC7">
        <w:rPr>
          <w:rFonts w:cstheme="minorHAnsi"/>
          <w:color w:val="000000" w:themeColor="text1"/>
          <w:sz w:val="24"/>
          <w:szCs w:val="24"/>
        </w:rPr>
        <w:t xml:space="preserve">I understand that the </w:t>
      </w:r>
      <w:r w:rsidRPr="00FB3AC7">
        <w:rPr>
          <w:rFonts w:cstheme="minorHAnsi"/>
          <w:bCs/>
          <w:color w:val="000000" w:themeColor="text1"/>
          <w:sz w:val="24"/>
          <w:szCs w:val="24"/>
        </w:rPr>
        <w:t xml:space="preserve">school </w:t>
      </w:r>
      <w:r w:rsidRPr="00FB3AC7">
        <w:rPr>
          <w:rFonts w:cstheme="minorHAnsi"/>
          <w:color w:val="000000" w:themeColor="text1"/>
          <w:sz w:val="24"/>
          <w:szCs w:val="24"/>
        </w:rPr>
        <w:t xml:space="preserve">will take reasonable and proportionate steps, including the use of appropriate filtering and monitoring arrangements, to help keep children safe when using </w:t>
      </w:r>
      <w:r w:rsidRPr="00FB3AC7">
        <w:rPr>
          <w:rFonts w:cstheme="minorHAnsi"/>
          <w:bCs/>
          <w:color w:val="000000" w:themeColor="text1"/>
          <w:sz w:val="24"/>
          <w:szCs w:val="24"/>
        </w:rPr>
        <w:t xml:space="preserve">school- </w:t>
      </w:r>
      <w:r w:rsidRPr="00FB3AC7">
        <w:rPr>
          <w:rFonts w:cstheme="minorHAnsi"/>
          <w:color w:val="000000" w:themeColor="text1"/>
          <w:sz w:val="24"/>
          <w:szCs w:val="24"/>
        </w:rPr>
        <w:t>provided devices and systems.</w:t>
      </w:r>
    </w:p>
    <w:p w14:paraId="7E80E3C9" w14:textId="26EA5A2A" w:rsidR="00071ABC" w:rsidRPr="00FB3AC7" w:rsidRDefault="00071ABC" w:rsidP="00071ABC">
      <w:pPr>
        <w:pStyle w:val="Header"/>
        <w:spacing w:before="120" w:line="276" w:lineRule="auto"/>
        <w:ind w:left="284"/>
        <w:rPr>
          <w:rFonts w:cstheme="minorHAnsi"/>
          <w:color w:val="000000" w:themeColor="text1"/>
          <w:sz w:val="24"/>
          <w:szCs w:val="24"/>
        </w:rPr>
      </w:pPr>
      <w:r w:rsidRPr="00FB3AC7">
        <w:rPr>
          <w:rFonts w:cstheme="minorHAnsi"/>
          <w:color w:val="000000" w:themeColor="text1"/>
          <w:sz w:val="24"/>
          <w:szCs w:val="24"/>
        </w:rPr>
        <w:t xml:space="preserve">I understand that no filtering or monitoring system can remove every online risk, particularly where online content changes rapidly or where children use personal devices, accounts, networks or services outside the </w:t>
      </w:r>
      <w:r w:rsidRPr="00FB3AC7">
        <w:rPr>
          <w:rFonts w:cstheme="minorHAnsi"/>
          <w:bCs/>
          <w:color w:val="000000" w:themeColor="text1"/>
          <w:sz w:val="24"/>
          <w:szCs w:val="24"/>
        </w:rPr>
        <w:t>school</w:t>
      </w:r>
      <w:r w:rsidRPr="00FB3AC7">
        <w:rPr>
          <w:rFonts w:cstheme="minorHAnsi"/>
          <w:color w:val="000000" w:themeColor="text1"/>
          <w:sz w:val="24"/>
          <w:szCs w:val="24"/>
        </w:rPr>
        <w:t>’s systems.</w:t>
      </w:r>
    </w:p>
    <w:p w14:paraId="31AF7F38" w14:textId="77777777" w:rsidR="00071ABC" w:rsidRPr="00FB3AC7" w:rsidRDefault="00071ABC" w:rsidP="00071ABC">
      <w:pPr>
        <w:pStyle w:val="Header"/>
        <w:numPr>
          <w:ilvl w:val="0"/>
          <w:numId w:val="5"/>
        </w:numPr>
        <w:tabs>
          <w:tab w:val="num" w:pos="360"/>
        </w:tabs>
        <w:spacing w:before="120" w:line="276" w:lineRule="auto"/>
        <w:ind w:left="284" w:hanging="426"/>
        <w:rPr>
          <w:rFonts w:cstheme="minorHAnsi"/>
          <w:color w:val="000000" w:themeColor="text1"/>
          <w:sz w:val="24"/>
          <w:szCs w:val="24"/>
        </w:rPr>
      </w:pPr>
      <w:r w:rsidRPr="00FB3AC7">
        <w:rPr>
          <w:rFonts w:cstheme="minorHAnsi"/>
          <w:b/>
          <w:bCs/>
          <w:color w:val="000000" w:themeColor="text1"/>
          <w:sz w:val="24"/>
          <w:szCs w:val="24"/>
        </w:rPr>
        <w:t>Online safety education</w:t>
      </w:r>
    </w:p>
    <w:p w14:paraId="34B06215" w14:textId="3214D224" w:rsidR="00071ABC" w:rsidRPr="00FB3AC7" w:rsidRDefault="00071ABC" w:rsidP="00071ABC">
      <w:pPr>
        <w:pStyle w:val="Header"/>
        <w:spacing w:before="120" w:line="276" w:lineRule="auto"/>
        <w:ind w:left="284"/>
        <w:rPr>
          <w:rFonts w:cstheme="minorHAnsi"/>
          <w:color w:val="000000" w:themeColor="text1"/>
          <w:sz w:val="24"/>
          <w:szCs w:val="24"/>
        </w:rPr>
      </w:pPr>
      <w:r w:rsidRPr="00FB3AC7">
        <w:rPr>
          <w:rFonts w:cstheme="minorHAnsi"/>
          <w:color w:val="000000" w:themeColor="text1"/>
          <w:sz w:val="24"/>
          <w:szCs w:val="24"/>
        </w:rPr>
        <w:t>I understand that my child will receive age and ability-appropriate online safety education to help them use technology safely and responsibly, both within and outside the</w:t>
      </w:r>
      <w:r w:rsidRPr="00FB3AC7">
        <w:rPr>
          <w:rFonts w:cstheme="minorHAnsi"/>
          <w:bCs/>
          <w:color w:val="000000" w:themeColor="text1"/>
          <w:sz w:val="24"/>
          <w:szCs w:val="24"/>
        </w:rPr>
        <w:t xml:space="preserve"> </w:t>
      </w:r>
      <w:r w:rsidRPr="00FB3AC7">
        <w:rPr>
          <w:rFonts w:cstheme="minorHAnsi"/>
          <w:bCs/>
          <w:color w:val="000000" w:themeColor="text1"/>
          <w:sz w:val="24"/>
          <w:szCs w:val="24"/>
        </w:rPr>
        <w:t>school.</w:t>
      </w:r>
    </w:p>
    <w:p w14:paraId="6DAF9831" w14:textId="77777777" w:rsidR="00071ABC" w:rsidRPr="00FB3AC7" w:rsidRDefault="00071ABC" w:rsidP="00071ABC">
      <w:pPr>
        <w:pStyle w:val="Header"/>
        <w:spacing w:before="120" w:line="276" w:lineRule="auto"/>
        <w:ind w:left="284"/>
        <w:rPr>
          <w:rFonts w:cstheme="minorHAnsi"/>
          <w:color w:val="000000" w:themeColor="text1"/>
          <w:sz w:val="24"/>
          <w:szCs w:val="24"/>
        </w:rPr>
      </w:pPr>
      <w:r w:rsidRPr="00FB3AC7">
        <w:rPr>
          <w:rFonts w:cstheme="minorHAnsi"/>
          <w:color w:val="000000" w:themeColor="text1"/>
          <w:sz w:val="24"/>
          <w:szCs w:val="24"/>
        </w:rPr>
        <w:lastRenderedPageBreak/>
        <w:t>I recognise that education, appropriate supervision, open communication and opportunities to seek help remain important alongside technical measures such as filtering and monitoring.</w:t>
      </w:r>
    </w:p>
    <w:p w14:paraId="046E8478" w14:textId="77777777" w:rsidR="00071ABC" w:rsidRPr="00FB3AC7" w:rsidRDefault="00071ABC" w:rsidP="00071ABC">
      <w:pPr>
        <w:pStyle w:val="Header"/>
        <w:numPr>
          <w:ilvl w:val="0"/>
          <w:numId w:val="5"/>
        </w:numPr>
        <w:tabs>
          <w:tab w:val="num" w:pos="360"/>
        </w:tabs>
        <w:spacing w:before="120" w:line="276" w:lineRule="auto"/>
        <w:ind w:left="284" w:hanging="426"/>
        <w:rPr>
          <w:rFonts w:cstheme="minorHAnsi"/>
          <w:color w:val="000000" w:themeColor="text1"/>
          <w:sz w:val="24"/>
          <w:szCs w:val="24"/>
        </w:rPr>
      </w:pPr>
      <w:r w:rsidRPr="00FB3AC7">
        <w:rPr>
          <w:rFonts w:cstheme="minorHAnsi"/>
          <w:b/>
          <w:bCs/>
          <w:color w:val="000000" w:themeColor="text1"/>
          <w:sz w:val="24"/>
          <w:szCs w:val="24"/>
        </w:rPr>
        <w:t>Supporting my child at home</w:t>
      </w:r>
    </w:p>
    <w:p w14:paraId="1EDC9C07" w14:textId="77777777" w:rsidR="00071ABC" w:rsidRPr="00FB3AC7" w:rsidRDefault="00071ABC" w:rsidP="00071ABC">
      <w:pPr>
        <w:pStyle w:val="Header"/>
        <w:spacing w:before="120" w:line="276" w:lineRule="auto"/>
        <w:ind w:left="284"/>
        <w:rPr>
          <w:rFonts w:cstheme="minorHAnsi"/>
          <w:color w:val="000000" w:themeColor="text1"/>
          <w:sz w:val="24"/>
          <w:szCs w:val="24"/>
        </w:rPr>
      </w:pPr>
      <w:r w:rsidRPr="00FB3AC7">
        <w:rPr>
          <w:rFonts w:cstheme="minorHAnsi"/>
          <w:color w:val="000000" w:themeColor="text1"/>
          <w:sz w:val="24"/>
          <w:szCs w:val="24"/>
        </w:rPr>
        <w:t>I understand my role in helping my child to use technology safely. As appropriate to my child’s age, understanding and needs, I will:</w:t>
      </w:r>
    </w:p>
    <w:p w14:paraId="105A875F" w14:textId="77777777" w:rsidR="00071ABC" w:rsidRPr="00FB3AC7" w:rsidRDefault="00071ABC" w:rsidP="00071ABC">
      <w:pPr>
        <w:pStyle w:val="Header"/>
        <w:numPr>
          <w:ilvl w:val="0"/>
          <w:numId w:val="7"/>
        </w:numPr>
        <w:spacing w:before="120" w:line="276" w:lineRule="auto"/>
        <w:rPr>
          <w:rFonts w:cstheme="minorHAnsi"/>
          <w:color w:val="000000" w:themeColor="text1"/>
          <w:sz w:val="24"/>
          <w:szCs w:val="24"/>
        </w:rPr>
      </w:pPr>
      <w:r w:rsidRPr="00FB3AC7">
        <w:rPr>
          <w:rFonts w:cstheme="minorHAnsi"/>
          <w:color w:val="000000" w:themeColor="text1"/>
          <w:sz w:val="24"/>
          <w:szCs w:val="24"/>
        </w:rPr>
        <w:t>consider the use of suitable parental controls and safety settings;</w:t>
      </w:r>
    </w:p>
    <w:p w14:paraId="7C07FE48" w14:textId="77777777" w:rsidR="00071ABC" w:rsidRPr="00FB3AC7" w:rsidRDefault="00071ABC" w:rsidP="00071ABC">
      <w:pPr>
        <w:pStyle w:val="Header"/>
        <w:numPr>
          <w:ilvl w:val="0"/>
          <w:numId w:val="7"/>
        </w:numPr>
        <w:spacing w:before="120" w:line="276" w:lineRule="auto"/>
        <w:rPr>
          <w:rFonts w:cstheme="minorHAnsi"/>
          <w:color w:val="000000" w:themeColor="text1"/>
          <w:sz w:val="24"/>
          <w:szCs w:val="24"/>
        </w:rPr>
      </w:pPr>
      <w:r w:rsidRPr="00FB3AC7">
        <w:rPr>
          <w:rFonts w:cstheme="minorHAnsi"/>
          <w:color w:val="000000" w:themeColor="text1"/>
          <w:sz w:val="24"/>
          <w:szCs w:val="24"/>
        </w:rPr>
        <w:t>provide appropriate supervision, support and guidance;</w:t>
      </w:r>
    </w:p>
    <w:p w14:paraId="59B307E4" w14:textId="77777777" w:rsidR="00071ABC" w:rsidRPr="00FB3AC7" w:rsidRDefault="00071ABC" w:rsidP="00071ABC">
      <w:pPr>
        <w:pStyle w:val="Header"/>
        <w:numPr>
          <w:ilvl w:val="0"/>
          <w:numId w:val="7"/>
        </w:numPr>
        <w:spacing w:before="120" w:line="276" w:lineRule="auto"/>
        <w:rPr>
          <w:rFonts w:cstheme="minorHAnsi"/>
          <w:color w:val="000000" w:themeColor="text1"/>
          <w:sz w:val="24"/>
          <w:szCs w:val="24"/>
        </w:rPr>
      </w:pPr>
      <w:r w:rsidRPr="00FB3AC7">
        <w:rPr>
          <w:rFonts w:cstheme="minorHAnsi"/>
          <w:color w:val="000000" w:themeColor="text1"/>
          <w:sz w:val="24"/>
          <w:szCs w:val="24"/>
        </w:rPr>
        <w:t>talk to my child about their online experiences;</w:t>
      </w:r>
    </w:p>
    <w:p w14:paraId="444299DC" w14:textId="77777777" w:rsidR="00071ABC" w:rsidRPr="00FB3AC7" w:rsidRDefault="00071ABC" w:rsidP="00071ABC">
      <w:pPr>
        <w:pStyle w:val="Header"/>
        <w:numPr>
          <w:ilvl w:val="0"/>
          <w:numId w:val="7"/>
        </w:numPr>
        <w:spacing w:before="120" w:line="276" w:lineRule="auto"/>
        <w:rPr>
          <w:rFonts w:cstheme="minorHAnsi"/>
          <w:color w:val="000000" w:themeColor="text1"/>
          <w:sz w:val="24"/>
          <w:szCs w:val="24"/>
        </w:rPr>
      </w:pPr>
      <w:r w:rsidRPr="00FB3AC7">
        <w:rPr>
          <w:rFonts w:cstheme="minorHAnsi"/>
          <w:color w:val="000000" w:themeColor="text1"/>
          <w:sz w:val="24"/>
          <w:szCs w:val="24"/>
        </w:rPr>
        <w:t>encourage safe, kind, lawful and responsible online behaviour; and</w:t>
      </w:r>
    </w:p>
    <w:p w14:paraId="4A155334" w14:textId="77777777" w:rsidR="00071ABC" w:rsidRPr="00FB3AC7" w:rsidRDefault="00071ABC" w:rsidP="00071ABC">
      <w:pPr>
        <w:pStyle w:val="Header"/>
        <w:numPr>
          <w:ilvl w:val="0"/>
          <w:numId w:val="7"/>
        </w:numPr>
        <w:spacing w:before="120" w:line="276" w:lineRule="auto"/>
        <w:rPr>
          <w:rFonts w:cstheme="minorHAnsi"/>
          <w:color w:val="000000" w:themeColor="text1"/>
          <w:sz w:val="24"/>
          <w:szCs w:val="24"/>
        </w:rPr>
      </w:pPr>
      <w:r w:rsidRPr="00FB3AC7">
        <w:rPr>
          <w:rFonts w:cstheme="minorHAnsi"/>
          <w:color w:val="000000" w:themeColor="text1"/>
          <w:sz w:val="24"/>
          <w:szCs w:val="24"/>
        </w:rPr>
        <w:t>help my child understand how and where to seek support.</w:t>
      </w:r>
    </w:p>
    <w:p w14:paraId="2F25DA44" w14:textId="77777777" w:rsidR="00071ABC" w:rsidRPr="00FB3AC7" w:rsidRDefault="00071ABC" w:rsidP="00071ABC">
      <w:pPr>
        <w:pStyle w:val="Header"/>
        <w:numPr>
          <w:ilvl w:val="0"/>
          <w:numId w:val="5"/>
        </w:numPr>
        <w:tabs>
          <w:tab w:val="num" w:pos="360"/>
        </w:tabs>
        <w:spacing w:before="120" w:line="276" w:lineRule="auto"/>
        <w:ind w:left="284" w:hanging="426"/>
        <w:rPr>
          <w:rFonts w:cstheme="minorHAnsi"/>
          <w:color w:val="000000" w:themeColor="text1"/>
          <w:sz w:val="24"/>
          <w:szCs w:val="24"/>
        </w:rPr>
      </w:pPr>
      <w:r w:rsidRPr="00FB3AC7">
        <w:rPr>
          <w:rFonts w:cstheme="minorHAnsi"/>
          <w:b/>
          <w:bCs/>
          <w:color w:val="000000" w:themeColor="text1"/>
          <w:sz w:val="24"/>
          <w:szCs w:val="24"/>
        </w:rPr>
        <w:t>Remote and online learning</w:t>
      </w:r>
    </w:p>
    <w:p w14:paraId="5A333D84" w14:textId="76C1E64A" w:rsidR="00071ABC" w:rsidRPr="00FB3AC7" w:rsidRDefault="00071ABC" w:rsidP="00071ABC">
      <w:pPr>
        <w:pStyle w:val="Header"/>
        <w:spacing w:before="120" w:line="276" w:lineRule="auto"/>
        <w:ind w:left="284"/>
        <w:rPr>
          <w:rFonts w:cstheme="minorHAnsi"/>
          <w:color w:val="000000" w:themeColor="text1"/>
          <w:sz w:val="24"/>
          <w:szCs w:val="24"/>
        </w:rPr>
      </w:pPr>
      <w:r w:rsidRPr="00FB3AC7">
        <w:rPr>
          <w:rFonts w:cstheme="minorHAnsi"/>
          <w:color w:val="000000" w:themeColor="text1"/>
          <w:sz w:val="24"/>
          <w:szCs w:val="24"/>
        </w:rPr>
        <w:t>Where my child accesses remote or online learning, I will support them to follow the</w:t>
      </w:r>
      <w:r w:rsidRPr="00FB3AC7">
        <w:rPr>
          <w:rFonts w:cstheme="minorHAnsi"/>
          <w:color w:val="000000" w:themeColor="text1"/>
          <w:sz w:val="24"/>
          <w:szCs w:val="24"/>
        </w:rPr>
        <w:t xml:space="preserve"> school</w:t>
      </w:r>
      <w:r w:rsidRPr="00FB3AC7">
        <w:rPr>
          <w:rFonts w:cstheme="minorHAnsi"/>
          <w:color w:val="000000" w:themeColor="text1"/>
          <w:sz w:val="24"/>
          <w:szCs w:val="24"/>
        </w:rPr>
        <w:t>’s remote/online learning expectations. I will help my child to access learning from an appropriate location and provide supervision and support that reflects their age, understanding and needs.</w:t>
      </w:r>
    </w:p>
    <w:p w14:paraId="7ACBD07C" w14:textId="7D9DF865" w:rsidR="00071ABC" w:rsidRPr="00FB3AC7" w:rsidRDefault="00071ABC" w:rsidP="00071ABC">
      <w:pPr>
        <w:pStyle w:val="Header"/>
        <w:spacing w:before="120" w:line="276" w:lineRule="auto"/>
        <w:ind w:left="284"/>
        <w:rPr>
          <w:rFonts w:cstheme="minorHAnsi"/>
          <w:color w:val="000000" w:themeColor="text1"/>
          <w:sz w:val="24"/>
          <w:szCs w:val="24"/>
        </w:rPr>
      </w:pPr>
      <w:r w:rsidRPr="00FB3AC7">
        <w:rPr>
          <w:rFonts w:cstheme="minorHAnsi"/>
          <w:color w:val="000000" w:themeColor="text1"/>
          <w:sz w:val="24"/>
          <w:szCs w:val="24"/>
        </w:rPr>
        <w:t>I understand that the</w:t>
      </w:r>
      <w:r w:rsidRPr="00FB3AC7">
        <w:rPr>
          <w:rFonts w:cstheme="minorHAnsi"/>
          <w:bCs/>
          <w:color w:val="000000" w:themeColor="text1"/>
          <w:sz w:val="24"/>
          <w:szCs w:val="24"/>
        </w:rPr>
        <w:t xml:space="preserve"> </w:t>
      </w:r>
      <w:r w:rsidRPr="00FB3AC7">
        <w:rPr>
          <w:rFonts w:cstheme="minorHAnsi"/>
          <w:bCs/>
          <w:color w:val="000000" w:themeColor="text1"/>
          <w:sz w:val="24"/>
          <w:szCs w:val="24"/>
        </w:rPr>
        <w:t xml:space="preserve">school </w:t>
      </w:r>
      <w:r w:rsidRPr="00FB3AC7">
        <w:rPr>
          <w:rFonts w:cstheme="minorHAnsi"/>
          <w:color w:val="000000" w:themeColor="text1"/>
          <w:sz w:val="24"/>
          <w:szCs w:val="24"/>
        </w:rPr>
        <w:t>will provide information about the systems and sites my child is expected to access and who from t</w:t>
      </w:r>
      <w:r w:rsidRPr="00FB3AC7">
        <w:rPr>
          <w:rFonts w:cstheme="minorHAnsi"/>
          <w:color w:val="000000" w:themeColor="text1"/>
          <w:sz w:val="24"/>
          <w:szCs w:val="24"/>
        </w:rPr>
        <w:t>he school</w:t>
      </w:r>
      <w:r w:rsidRPr="00FB3AC7">
        <w:rPr>
          <w:rFonts w:cstheme="minorHAnsi"/>
          <w:color w:val="000000" w:themeColor="text1"/>
          <w:sz w:val="24"/>
          <w:szCs w:val="24"/>
        </w:rPr>
        <w:t>, if anyone, they will interact with online.</w:t>
      </w:r>
    </w:p>
    <w:p w14:paraId="35EB151A" w14:textId="77777777" w:rsidR="00071ABC" w:rsidRPr="00FB3AC7" w:rsidRDefault="00071ABC" w:rsidP="00071ABC">
      <w:pPr>
        <w:pStyle w:val="Header"/>
        <w:numPr>
          <w:ilvl w:val="0"/>
          <w:numId w:val="5"/>
        </w:numPr>
        <w:tabs>
          <w:tab w:val="num" w:pos="360"/>
        </w:tabs>
        <w:spacing w:before="120" w:line="276" w:lineRule="auto"/>
        <w:ind w:left="284" w:hanging="426"/>
        <w:rPr>
          <w:rFonts w:cstheme="minorHAnsi"/>
          <w:color w:val="000000" w:themeColor="text1"/>
          <w:sz w:val="24"/>
          <w:szCs w:val="24"/>
        </w:rPr>
      </w:pPr>
      <w:r w:rsidRPr="00FB3AC7">
        <w:rPr>
          <w:rFonts w:cstheme="minorHAnsi"/>
          <w:b/>
          <w:bCs/>
          <w:color w:val="000000" w:themeColor="text1"/>
          <w:sz w:val="24"/>
          <w:szCs w:val="24"/>
        </w:rPr>
        <w:t>Positive and respectful online behaviour</w:t>
      </w:r>
    </w:p>
    <w:p w14:paraId="169558CB" w14:textId="59B993CD" w:rsidR="00071ABC" w:rsidRPr="00FB3AC7" w:rsidRDefault="00071ABC" w:rsidP="00071ABC">
      <w:pPr>
        <w:pStyle w:val="Header"/>
        <w:spacing w:before="120" w:line="276" w:lineRule="auto"/>
        <w:ind w:left="284"/>
        <w:rPr>
          <w:rFonts w:cstheme="minorHAnsi"/>
          <w:color w:val="000000" w:themeColor="text1"/>
          <w:sz w:val="24"/>
          <w:szCs w:val="24"/>
        </w:rPr>
      </w:pPr>
      <w:r w:rsidRPr="00FB3AC7">
        <w:rPr>
          <w:rFonts w:cstheme="minorHAnsi"/>
          <w:color w:val="000000" w:themeColor="text1"/>
          <w:sz w:val="24"/>
          <w:szCs w:val="24"/>
        </w:rPr>
        <w:t xml:space="preserve">I will support the </w:t>
      </w:r>
      <w:r w:rsidRPr="00FB3AC7">
        <w:rPr>
          <w:rFonts w:cstheme="minorHAnsi"/>
          <w:bCs/>
          <w:color w:val="000000" w:themeColor="text1"/>
          <w:sz w:val="24"/>
          <w:szCs w:val="24"/>
        </w:rPr>
        <w:t>school</w:t>
      </w:r>
      <w:r w:rsidRPr="00FB3AC7">
        <w:rPr>
          <w:rFonts w:cstheme="minorHAnsi"/>
          <w:color w:val="000000" w:themeColor="text1"/>
          <w:sz w:val="24"/>
          <w:szCs w:val="24"/>
        </w:rPr>
        <w:t>’s approach to online safety and model safe, positive and respectful online behaviour, including when creating or sharing images, text, audio or video.</w:t>
      </w:r>
    </w:p>
    <w:p w14:paraId="7A7C2F1F" w14:textId="325059A2" w:rsidR="00071ABC" w:rsidRPr="00FB3AC7" w:rsidRDefault="00071ABC" w:rsidP="00071ABC">
      <w:pPr>
        <w:pStyle w:val="Header"/>
        <w:spacing w:before="120" w:line="276" w:lineRule="auto"/>
        <w:ind w:left="284"/>
        <w:rPr>
          <w:rFonts w:cstheme="minorHAnsi"/>
          <w:color w:val="000000" w:themeColor="text1"/>
          <w:sz w:val="24"/>
          <w:szCs w:val="24"/>
        </w:rPr>
      </w:pPr>
      <w:r w:rsidRPr="00FB3AC7">
        <w:rPr>
          <w:rFonts w:cstheme="minorHAnsi"/>
          <w:color w:val="000000" w:themeColor="text1"/>
          <w:sz w:val="24"/>
          <w:szCs w:val="24"/>
        </w:rPr>
        <w:t xml:space="preserve">I will support my child not to create, post or share content that identifies, targets, threatens, bullies, harasses or risks causing harm to a child, family, member of staff or another member of the </w:t>
      </w:r>
      <w:r w:rsidRPr="00FB3AC7">
        <w:rPr>
          <w:rFonts w:cstheme="minorHAnsi"/>
          <w:bCs/>
          <w:color w:val="000000" w:themeColor="text1"/>
          <w:sz w:val="24"/>
          <w:szCs w:val="24"/>
        </w:rPr>
        <w:t xml:space="preserve">school </w:t>
      </w:r>
      <w:r w:rsidRPr="00FB3AC7">
        <w:rPr>
          <w:rFonts w:cstheme="minorHAnsi"/>
          <w:bCs/>
          <w:color w:val="000000" w:themeColor="text1"/>
          <w:sz w:val="24"/>
          <w:szCs w:val="24"/>
        </w:rPr>
        <w:t>c</w:t>
      </w:r>
      <w:r w:rsidRPr="00FB3AC7">
        <w:rPr>
          <w:rFonts w:cstheme="minorHAnsi"/>
          <w:color w:val="000000" w:themeColor="text1"/>
          <w:sz w:val="24"/>
          <w:szCs w:val="24"/>
        </w:rPr>
        <w:t>ommunity.</w:t>
      </w:r>
    </w:p>
    <w:p w14:paraId="0928AE21" w14:textId="77777777" w:rsidR="00071ABC" w:rsidRPr="00FB3AC7" w:rsidRDefault="00071ABC" w:rsidP="00071ABC">
      <w:pPr>
        <w:pStyle w:val="Header"/>
        <w:numPr>
          <w:ilvl w:val="0"/>
          <w:numId w:val="5"/>
        </w:numPr>
        <w:tabs>
          <w:tab w:val="num" w:pos="360"/>
        </w:tabs>
        <w:spacing w:before="120" w:line="276" w:lineRule="auto"/>
        <w:ind w:left="284" w:hanging="426"/>
        <w:rPr>
          <w:rFonts w:cstheme="minorHAnsi"/>
          <w:color w:val="000000" w:themeColor="text1"/>
          <w:sz w:val="24"/>
          <w:szCs w:val="24"/>
        </w:rPr>
      </w:pPr>
      <w:r w:rsidRPr="00FB3AC7">
        <w:rPr>
          <w:rFonts w:cstheme="minorHAnsi"/>
          <w:b/>
          <w:bCs/>
          <w:color w:val="000000" w:themeColor="text1"/>
          <w:sz w:val="24"/>
          <w:szCs w:val="24"/>
        </w:rPr>
        <w:t>Raising concerns and complaints</w:t>
      </w:r>
    </w:p>
    <w:p w14:paraId="78ACD0D2" w14:textId="5A1EA2FA" w:rsidR="00071ABC" w:rsidRPr="00FB3AC7" w:rsidRDefault="00071ABC" w:rsidP="00071ABC">
      <w:pPr>
        <w:pStyle w:val="Header"/>
        <w:spacing w:before="120" w:line="276" w:lineRule="auto"/>
        <w:ind w:left="284"/>
        <w:rPr>
          <w:rFonts w:cstheme="minorHAnsi"/>
          <w:color w:val="000000" w:themeColor="text1"/>
          <w:sz w:val="24"/>
          <w:szCs w:val="24"/>
        </w:rPr>
      </w:pPr>
      <w:r w:rsidRPr="00FB3AC7">
        <w:rPr>
          <w:rFonts w:cstheme="minorHAnsi"/>
          <w:color w:val="000000" w:themeColor="text1"/>
          <w:sz w:val="24"/>
          <w:szCs w:val="24"/>
        </w:rPr>
        <w:t>If I have a concern or complaint, I am encouraged to use the</w:t>
      </w:r>
      <w:r w:rsidRPr="00FB3AC7">
        <w:rPr>
          <w:rFonts w:cstheme="minorHAnsi"/>
          <w:color w:val="000000" w:themeColor="text1"/>
          <w:sz w:val="24"/>
          <w:szCs w:val="24"/>
        </w:rPr>
        <w:t xml:space="preserve"> school</w:t>
      </w:r>
      <w:r w:rsidRPr="00FB3AC7">
        <w:rPr>
          <w:rFonts w:cstheme="minorHAnsi"/>
          <w:color w:val="000000" w:themeColor="text1"/>
          <w:sz w:val="24"/>
          <w:szCs w:val="24"/>
        </w:rPr>
        <w:t>’s established communication, safeguarding or complaints routes, as appropriate, so that the matter can be properly understood and considered.</w:t>
      </w:r>
    </w:p>
    <w:p w14:paraId="18D40845" w14:textId="3BF1C514" w:rsidR="00071ABC" w:rsidRPr="00FB3AC7" w:rsidRDefault="00071ABC" w:rsidP="00071ABC">
      <w:pPr>
        <w:pStyle w:val="Header"/>
        <w:spacing w:before="120" w:line="276" w:lineRule="auto"/>
        <w:ind w:left="284"/>
        <w:rPr>
          <w:rFonts w:cstheme="minorHAnsi"/>
          <w:color w:val="000000" w:themeColor="text1"/>
          <w:sz w:val="24"/>
          <w:szCs w:val="24"/>
        </w:rPr>
      </w:pPr>
      <w:r w:rsidRPr="00FB3AC7">
        <w:rPr>
          <w:rFonts w:cstheme="minorHAnsi"/>
          <w:color w:val="000000" w:themeColor="text1"/>
          <w:sz w:val="24"/>
          <w:szCs w:val="24"/>
        </w:rPr>
        <w:t xml:space="preserve">Information about how to raise a concern, safeguarding report or complaint is available </w:t>
      </w:r>
      <w:r w:rsidRPr="00FB3AC7">
        <w:rPr>
          <w:rFonts w:cstheme="minorHAnsi"/>
          <w:color w:val="000000" w:themeColor="text1"/>
          <w:sz w:val="24"/>
          <w:szCs w:val="24"/>
        </w:rPr>
        <w:t>on our website</w:t>
      </w:r>
      <w:r w:rsidRPr="00FB3AC7">
        <w:rPr>
          <w:rFonts w:cstheme="minorHAnsi"/>
          <w:color w:val="000000" w:themeColor="text1"/>
          <w:sz w:val="24"/>
          <w:szCs w:val="24"/>
        </w:rPr>
        <w:t>.</w:t>
      </w:r>
    </w:p>
    <w:p w14:paraId="194DFBD6" w14:textId="77777777" w:rsidR="00071ABC" w:rsidRPr="00FB3AC7" w:rsidRDefault="00071ABC" w:rsidP="00071ABC">
      <w:pPr>
        <w:pStyle w:val="Header"/>
        <w:numPr>
          <w:ilvl w:val="0"/>
          <w:numId w:val="5"/>
        </w:numPr>
        <w:tabs>
          <w:tab w:val="num" w:pos="360"/>
        </w:tabs>
        <w:spacing w:before="120" w:line="276" w:lineRule="auto"/>
        <w:ind w:left="284" w:hanging="426"/>
        <w:rPr>
          <w:rFonts w:cstheme="minorHAnsi"/>
          <w:color w:val="000000" w:themeColor="text1"/>
          <w:sz w:val="24"/>
          <w:szCs w:val="24"/>
        </w:rPr>
      </w:pPr>
      <w:r w:rsidRPr="00FB3AC7">
        <w:rPr>
          <w:rFonts w:cstheme="minorHAnsi"/>
          <w:b/>
          <w:bCs/>
          <w:color w:val="000000" w:themeColor="text1"/>
          <w:sz w:val="24"/>
          <w:szCs w:val="24"/>
        </w:rPr>
        <w:t>Reporting online safety concerns</w:t>
      </w:r>
    </w:p>
    <w:p w14:paraId="5FC30021" w14:textId="5EC9E7AE" w:rsidR="00071ABC" w:rsidRPr="00FB3AC7" w:rsidRDefault="00071ABC" w:rsidP="00071ABC">
      <w:pPr>
        <w:pStyle w:val="Header"/>
        <w:spacing w:before="120" w:line="276" w:lineRule="auto"/>
        <w:ind w:left="284"/>
        <w:rPr>
          <w:rFonts w:cstheme="minorHAnsi"/>
          <w:color w:val="000000" w:themeColor="text1"/>
          <w:sz w:val="24"/>
          <w:szCs w:val="24"/>
        </w:rPr>
      </w:pPr>
      <w:r w:rsidRPr="00FB3AC7">
        <w:rPr>
          <w:rFonts w:cstheme="minorHAnsi"/>
          <w:color w:val="000000" w:themeColor="text1"/>
          <w:sz w:val="24"/>
          <w:szCs w:val="24"/>
        </w:rPr>
        <w:t xml:space="preserve">I will report concerns about my child’s online safety, or online concerns that may affect the safety or wellbeing of another member of the </w:t>
      </w:r>
      <w:r w:rsidRPr="00FB3AC7">
        <w:rPr>
          <w:rFonts w:cstheme="minorHAnsi"/>
          <w:color w:val="000000" w:themeColor="text1"/>
          <w:sz w:val="24"/>
          <w:szCs w:val="24"/>
        </w:rPr>
        <w:t>school</w:t>
      </w:r>
      <w:r w:rsidRPr="00FB3AC7">
        <w:rPr>
          <w:rFonts w:cstheme="minorHAnsi"/>
          <w:bCs/>
          <w:color w:val="000000" w:themeColor="text1"/>
          <w:sz w:val="24"/>
          <w:szCs w:val="24"/>
        </w:rPr>
        <w:t xml:space="preserve"> </w:t>
      </w:r>
      <w:r w:rsidRPr="00FB3AC7">
        <w:rPr>
          <w:rFonts w:cstheme="minorHAnsi"/>
          <w:color w:val="000000" w:themeColor="text1"/>
          <w:sz w:val="24"/>
          <w:szCs w:val="24"/>
        </w:rPr>
        <w:t>community, to an appropriate member of staff.</w:t>
      </w:r>
    </w:p>
    <w:p w14:paraId="56E8E574" w14:textId="77777777" w:rsidR="00071ABC" w:rsidRPr="00FB3AC7" w:rsidRDefault="00071ABC" w:rsidP="00071ABC">
      <w:pPr>
        <w:pStyle w:val="Header"/>
        <w:spacing w:before="120" w:line="276" w:lineRule="auto"/>
        <w:ind w:left="284"/>
        <w:rPr>
          <w:rFonts w:cstheme="minorHAnsi"/>
          <w:color w:val="000000" w:themeColor="text1"/>
          <w:sz w:val="24"/>
          <w:szCs w:val="24"/>
        </w:rPr>
      </w:pPr>
      <w:r w:rsidRPr="00FB3AC7">
        <w:rPr>
          <w:rFonts w:cstheme="minorHAnsi"/>
          <w:color w:val="000000" w:themeColor="text1"/>
          <w:sz w:val="24"/>
          <w:szCs w:val="24"/>
        </w:rPr>
        <w:lastRenderedPageBreak/>
        <w:t>This may include:</w:t>
      </w:r>
    </w:p>
    <w:p w14:paraId="3FB76975" w14:textId="051B32E0" w:rsidR="00071ABC" w:rsidRPr="00FB3AC7" w:rsidRDefault="00071ABC" w:rsidP="00071ABC">
      <w:pPr>
        <w:pStyle w:val="Header"/>
        <w:numPr>
          <w:ilvl w:val="0"/>
          <w:numId w:val="8"/>
        </w:numPr>
        <w:spacing w:before="120" w:line="276" w:lineRule="auto"/>
        <w:rPr>
          <w:rFonts w:cstheme="minorHAnsi"/>
          <w:color w:val="000000" w:themeColor="text1"/>
          <w:sz w:val="24"/>
          <w:szCs w:val="24"/>
        </w:rPr>
      </w:pPr>
      <w:r w:rsidRPr="00FB3AC7">
        <w:rPr>
          <w:rFonts w:cstheme="minorHAnsi"/>
          <w:color w:val="000000" w:themeColor="text1"/>
          <w:sz w:val="24"/>
          <w:szCs w:val="24"/>
        </w:rPr>
        <w:t>Class Teacher</w:t>
      </w:r>
    </w:p>
    <w:p w14:paraId="7A5590EE" w14:textId="3986A168" w:rsidR="00071ABC" w:rsidRPr="00FB3AC7" w:rsidRDefault="00071ABC" w:rsidP="00071ABC">
      <w:pPr>
        <w:pStyle w:val="Header"/>
        <w:numPr>
          <w:ilvl w:val="0"/>
          <w:numId w:val="8"/>
        </w:numPr>
        <w:spacing w:before="120" w:line="276" w:lineRule="auto"/>
        <w:rPr>
          <w:rFonts w:cstheme="minorHAnsi"/>
          <w:color w:val="000000" w:themeColor="text1"/>
          <w:sz w:val="24"/>
          <w:szCs w:val="24"/>
        </w:rPr>
      </w:pPr>
      <w:r w:rsidRPr="00FB3AC7">
        <w:rPr>
          <w:rFonts w:cstheme="minorHAnsi"/>
          <w:color w:val="000000" w:themeColor="text1"/>
          <w:sz w:val="24"/>
          <w:szCs w:val="24"/>
        </w:rPr>
        <w:t>A member of the DSL team</w:t>
      </w:r>
    </w:p>
    <w:p w14:paraId="3FA5FC16" w14:textId="72F77372" w:rsidR="00071ABC" w:rsidRPr="00FB3AC7" w:rsidRDefault="00071ABC" w:rsidP="00071ABC">
      <w:pPr>
        <w:pStyle w:val="Header"/>
        <w:numPr>
          <w:ilvl w:val="0"/>
          <w:numId w:val="8"/>
        </w:numPr>
        <w:spacing w:before="120" w:line="276" w:lineRule="auto"/>
        <w:rPr>
          <w:rFonts w:cstheme="minorHAnsi"/>
          <w:color w:val="000000" w:themeColor="text1"/>
          <w:sz w:val="24"/>
          <w:szCs w:val="24"/>
        </w:rPr>
      </w:pPr>
      <w:r w:rsidRPr="00FB3AC7">
        <w:rPr>
          <w:rFonts w:cstheme="minorHAnsi"/>
          <w:color w:val="000000" w:themeColor="text1"/>
          <w:sz w:val="24"/>
          <w:szCs w:val="24"/>
        </w:rPr>
        <w:t>the</w:t>
      </w:r>
      <w:r w:rsidRPr="00FB3AC7">
        <w:rPr>
          <w:rFonts w:cstheme="minorHAnsi"/>
          <w:bCs/>
          <w:color w:val="000000" w:themeColor="text1"/>
          <w:sz w:val="24"/>
          <w:szCs w:val="24"/>
        </w:rPr>
        <w:t xml:space="preserve"> </w:t>
      </w:r>
      <w:r w:rsidRPr="00FB3AC7">
        <w:rPr>
          <w:rFonts w:cstheme="minorHAnsi"/>
          <w:bCs/>
          <w:color w:val="000000" w:themeColor="text1"/>
          <w:sz w:val="24"/>
          <w:szCs w:val="24"/>
        </w:rPr>
        <w:t xml:space="preserve">Headteacher </w:t>
      </w:r>
    </w:p>
    <w:p w14:paraId="5DC4BB1F" w14:textId="77777777" w:rsidR="00071ABC" w:rsidRPr="00FB3AC7" w:rsidRDefault="00071ABC" w:rsidP="00071ABC">
      <w:pPr>
        <w:pStyle w:val="Header"/>
        <w:spacing w:before="120" w:line="276" w:lineRule="auto"/>
        <w:ind w:left="284"/>
        <w:rPr>
          <w:rFonts w:cstheme="minorHAnsi"/>
          <w:color w:val="000000" w:themeColor="text1"/>
          <w:sz w:val="24"/>
          <w:szCs w:val="24"/>
        </w:rPr>
      </w:pPr>
      <w:r w:rsidRPr="00FB3AC7">
        <w:rPr>
          <w:rFonts w:cstheme="minorHAnsi"/>
          <w:color w:val="000000" w:themeColor="text1"/>
          <w:sz w:val="24"/>
          <w:szCs w:val="24"/>
        </w:rPr>
        <w:t>Where necessary, I may also report the concern to another relevant organisation or emergency service.</w:t>
      </w:r>
    </w:p>
    <w:p w14:paraId="6D94B88D" w14:textId="77777777" w:rsidR="00071ABC" w:rsidRPr="00FB3AC7" w:rsidRDefault="00071ABC" w:rsidP="00071ABC">
      <w:pPr>
        <w:pStyle w:val="Header"/>
        <w:numPr>
          <w:ilvl w:val="0"/>
          <w:numId w:val="5"/>
        </w:numPr>
        <w:tabs>
          <w:tab w:val="num" w:pos="360"/>
        </w:tabs>
        <w:spacing w:before="120" w:line="276" w:lineRule="auto"/>
        <w:ind w:left="284" w:hanging="426"/>
        <w:rPr>
          <w:rFonts w:cstheme="minorHAnsi"/>
          <w:color w:val="000000" w:themeColor="text1"/>
          <w:sz w:val="24"/>
          <w:szCs w:val="24"/>
        </w:rPr>
      </w:pPr>
      <w:r w:rsidRPr="00FB3AC7">
        <w:rPr>
          <w:rFonts w:cstheme="minorHAnsi"/>
          <w:b/>
          <w:bCs/>
          <w:color w:val="000000" w:themeColor="text1"/>
          <w:sz w:val="24"/>
          <w:szCs w:val="24"/>
        </w:rPr>
        <w:t>Responding to online concerns</w:t>
      </w:r>
    </w:p>
    <w:p w14:paraId="7D78F5E6" w14:textId="62DC78E6" w:rsidR="00071ABC" w:rsidRPr="00FB3AC7" w:rsidRDefault="00071ABC" w:rsidP="00071ABC">
      <w:pPr>
        <w:pStyle w:val="Header"/>
        <w:spacing w:before="120" w:line="276" w:lineRule="auto"/>
        <w:rPr>
          <w:rFonts w:cstheme="minorHAnsi"/>
          <w:color w:val="000000" w:themeColor="text1"/>
          <w:sz w:val="24"/>
          <w:szCs w:val="24"/>
        </w:rPr>
      </w:pPr>
      <w:r w:rsidRPr="00FB3AC7">
        <w:rPr>
          <w:rFonts w:cstheme="minorHAnsi"/>
          <w:color w:val="000000" w:themeColor="text1"/>
          <w:sz w:val="24"/>
          <w:szCs w:val="24"/>
        </w:rPr>
        <w:t>If the</w:t>
      </w:r>
      <w:r w:rsidRPr="00FB3AC7">
        <w:rPr>
          <w:rFonts w:cstheme="minorHAnsi"/>
          <w:bCs/>
          <w:color w:val="000000" w:themeColor="text1"/>
          <w:sz w:val="24"/>
          <w:szCs w:val="24"/>
        </w:rPr>
        <w:t xml:space="preserve"> </w:t>
      </w:r>
      <w:r w:rsidRPr="00FB3AC7">
        <w:rPr>
          <w:rFonts w:cstheme="minorHAnsi"/>
          <w:bCs/>
          <w:color w:val="000000" w:themeColor="text1"/>
          <w:sz w:val="24"/>
          <w:szCs w:val="24"/>
        </w:rPr>
        <w:t xml:space="preserve">school </w:t>
      </w:r>
      <w:r w:rsidRPr="00FB3AC7">
        <w:rPr>
          <w:rFonts w:cstheme="minorHAnsi"/>
          <w:color w:val="000000" w:themeColor="text1"/>
          <w:sz w:val="24"/>
          <w:szCs w:val="24"/>
        </w:rPr>
        <w:t>has concerns about my child’s online safety, online behaviour or use of technology, I understand that these will be considered fairly and proportionately under the setting’s child protection, behaviour and other relevant policies.</w:t>
      </w:r>
    </w:p>
    <w:p w14:paraId="247E825A" w14:textId="7F99D963" w:rsidR="00071ABC" w:rsidRPr="00FB3AC7" w:rsidRDefault="00071ABC" w:rsidP="00071ABC">
      <w:pPr>
        <w:pStyle w:val="Header"/>
        <w:spacing w:before="120" w:line="276" w:lineRule="auto"/>
        <w:rPr>
          <w:rFonts w:cstheme="minorHAnsi"/>
          <w:color w:val="000000" w:themeColor="text1"/>
          <w:sz w:val="24"/>
          <w:szCs w:val="24"/>
        </w:rPr>
      </w:pPr>
      <w:r w:rsidRPr="00FB3AC7">
        <w:rPr>
          <w:rFonts w:cstheme="minorHAnsi"/>
          <w:color w:val="000000" w:themeColor="text1"/>
          <w:sz w:val="24"/>
          <w:szCs w:val="24"/>
        </w:rPr>
        <w:t xml:space="preserve">The </w:t>
      </w:r>
      <w:r w:rsidRPr="00FB3AC7">
        <w:rPr>
          <w:rFonts w:cstheme="minorHAnsi"/>
          <w:bCs/>
          <w:color w:val="000000" w:themeColor="text1"/>
          <w:sz w:val="24"/>
          <w:szCs w:val="24"/>
        </w:rPr>
        <w:t xml:space="preserve">school </w:t>
      </w:r>
      <w:r w:rsidRPr="00FB3AC7">
        <w:rPr>
          <w:rFonts w:cstheme="minorHAnsi"/>
          <w:color w:val="000000" w:themeColor="text1"/>
          <w:sz w:val="24"/>
          <w:szCs w:val="24"/>
        </w:rPr>
        <w:t xml:space="preserve">may also need to consider an appropriate response where online behaviour involving a parent/carer affects the safety or wellbeing of a child, member of staff or another person; disrupts the safe or effective operation of the </w:t>
      </w:r>
      <w:r w:rsidRPr="00FB3AC7">
        <w:rPr>
          <w:rFonts w:cstheme="minorHAnsi"/>
          <w:bCs/>
          <w:color w:val="000000" w:themeColor="text1"/>
          <w:sz w:val="24"/>
          <w:szCs w:val="24"/>
        </w:rPr>
        <w:t xml:space="preserve">school </w:t>
      </w:r>
      <w:r w:rsidRPr="00FB3AC7">
        <w:rPr>
          <w:rFonts w:cstheme="minorHAnsi"/>
          <w:color w:val="000000" w:themeColor="text1"/>
          <w:sz w:val="24"/>
          <w:szCs w:val="24"/>
        </w:rPr>
        <w:t>involves confidential or personal information; or raises a safeguarding or potentially unlawful concern. Any such concern will be considered fairly and proportionately, taking account of the particular circumstances and in line with the</w:t>
      </w:r>
      <w:r w:rsidRPr="00FB3AC7">
        <w:rPr>
          <w:rFonts w:cstheme="minorHAnsi"/>
          <w:color w:val="000000" w:themeColor="text1"/>
          <w:sz w:val="24"/>
          <w:szCs w:val="24"/>
        </w:rPr>
        <w:t xml:space="preserve"> school</w:t>
      </w:r>
      <w:r w:rsidRPr="00FB3AC7">
        <w:rPr>
          <w:rFonts w:cstheme="minorHAnsi"/>
          <w:color w:val="000000" w:themeColor="text1"/>
          <w:sz w:val="24"/>
          <w:szCs w:val="24"/>
        </w:rPr>
        <w:t xml:space="preserve">’s </w:t>
      </w:r>
      <w:r w:rsidRPr="00FB3AC7">
        <w:rPr>
          <w:rFonts w:cstheme="minorHAnsi"/>
          <w:bCs/>
          <w:color w:val="000000" w:themeColor="text1"/>
          <w:sz w:val="24"/>
          <w:szCs w:val="24"/>
        </w:rPr>
        <w:t>complaints procedure, parental code of conduct, home-school agreement]</w:t>
      </w:r>
      <w:r w:rsidRPr="00FB3AC7">
        <w:rPr>
          <w:rFonts w:cstheme="minorHAnsi"/>
          <w:color w:val="000000" w:themeColor="text1"/>
          <w:sz w:val="24"/>
          <w:szCs w:val="24"/>
        </w:rPr>
        <w:t xml:space="preserve"> or other relevant arrangements.</w:t>
      </w:r>
    </w:p>
    <w:p w14:paraId="245B6BAC" w14:textId="043EF0DE" w:rsidR="00071ABC" w:rsidRPr="00FB3AC7" w:rsidRDefault="00071ABC" w:rsidP="00071ABC">
      <w:pPr>
        <w:pStyle w:val="Header"/>
        <w:spacing w:before="120" w:line="276" w:lineRule="auto"/>
        <w:rPr>
          <w:rFonts w:cstheme="minorHAnsi"/>
          <w:color w:val="000000" w:themeColor="text1"/>
          <w:sz w:val="24"/>
          <w:szCs w:val="24"/>
        </w:rPr>
      </w:pPr>
      <w:r w:rsidRPr="00FB3AC7">
        <w:rPr>
          <w:rFonts w:cstheme="minorHAnsi"/>
          <w:color w:val="000000" w:themeColor="text1"/>
          <w:sz w:val="24"/>
          <w:szCs w:val="24"/>
        </w:rPr>
        <w:t xml:space="preserve">The </w:t>
      </w:r>
      <w:r w:rsidRPr="00FB3AC7">
        <w:rPr>
          <w:rFonts w:cstheme="minorHAnsi"/>
          <w:bCs/>
          <w:color w:val="000000" w:themeColor="text1"/>
          <w:sz w:val="24"/>
          <w:szCs w:val="24"/>
        </w:rPr>
        <w:t xml:space="preserve">school </w:t>
      </w:r>
      <w:r w:rsidRPr="00FB3AC7">
        <w:rPr>
          <w:rFonts w:cstheme="minorHAnsi"/>
          <w:color w:val="000000" w:themeColor="text1"/>
          <w:sz w:val="24"/>
          <w:szCs w:val="24"/>
        </w:rPr>
        <w:t xml:space="preserve">will communicate with those involved where it is appropriate and safe to do so. I understand that there may be circumstances in which the setting must first follow its safeguarding procedures or seek advice from another agency. Where behaviour may be unlawful or presents a risk to safety, the </w:t>
      </w:r>
      <w:r w:rsidRPr="00FB3AC7">
        <w:rPr>
          <w:rFonts w:cstheme="minorHAnsi"/>
          <w:bCs/>
          <w:color w:val="000000" w:themeColor="text1"/>
          <w:sz w:val="24"/>
          <w:szCs w:val="24"/>
        </w:rPr>
        <w:t xml:space="preserve">school </w:t>
      </w:r>
      <w:r w:rsidRPr="00FB3AC7">
        <w:rPr>
          <w:rFonts w:cstheme="minorHAnsi"/>
          <w:color w:val="000000" w:themeColor="text1"/>
          <w:sz w:val="24"/>
          <w:szCs w:val="24"/>
        </w:rPr>
        <w:t>may seek appropriate safeguarding, police or legal advice.</w:t>
      </w:r>
    </w:p>
    <w:p w14:paraId="623E6911" w14:textId="77777777" w:rsidR="00071ABC" w:rsidRPr="00FB3AC7" w:rsidRDefault="00071ABC" w:rsidP="00071ABC">
      <w:pPr>
        <w:pStyle w:val="Header"/>
        <w:numPr>
          <w:ilvl w:val="0"/>
          <w:numId w:val="5"/>
        </w:numPr>
        <w:tabs>
          <w:tab w:val="num" w:pos="360"/>
        </w:tabs>
        <w:spacing w:before="120" w:line="276" w:lineRule="auto"/>
        <w:ind w:left="284" w:hanging="426"/>
        <w:rPr>
          <w:rFonts w:cstheme="minorHAnsi"/>
          <w:color w:val="000000" w:themeColor="text1"/>
          <w:sz w:val="24"/>
          <w:szCs w:val="24"/>
        </w:rPr>
      </w:pPr>
      <w:r w:rsidRPr="00FB3AC7">
        <w:rPr>
          <w:rFonts w:cstheme="minorHAnsi"/>
          <w:b/>
          <w:bCs/>
          <w:color w:val="000000" w:themeColor="text1"/>
          <w:sz w:val="24"/>
          <w:szCs w:val="24"/>
        </w:rPr>
        <w:t>Online safety advice and support</w:t>
      </w:r>
    </w:p>
    <w:p w14:paraId="0F51AB3D" w14:textId="2C366CC5" w:rsidR="00071ABC" w:rsidRPr="00FB3AC7" w:rsidRDefault="00071ABC" w:rsidP="00071ABC">
      <w:pPr>
        <w:pStyle w:val="Header"/>
        <w:spacing w:before="120" w:line="276" w:lineRule="auto"/>
        <w:ind w:left="284"/>
        <w:rPr>
          <w:rFonts w:cstheme="minorHAnsi"/>
          <w:color w:val="000000" w:themeColor="text1"/>
          <w:sz w:val="24"/>
          <w:szCs w:val="24"/>
        </w:rPr>
      </w:pPr>
      <w:r w:rsidRPr="00FB3AC7">
        <w:rPr>
          <w:rFonts w:cstheme="minorHAnsi"/>
          <w:color w:val="000000" w:themeColor="text1"/>
          <w:sz w:val="24"/>
          <w:szCs w:val="24"/>
        </w:rPr>
        <w:t>I know that I can seek information or support from the</w:t>
      </w:r>
      <w:r w:rsidRPr="00FB3AC7">
        <w:rPr>
          <w:rFonts w:cstheme="minorHAnsi"/>
          <w:bCs/>
          <w:color w:val="000000" w:themeColor="text1"/>
          <w:sz w:val="24"/>
          <w:szCs w:val="24"/>
        </w:rPr>
        <w:t xml:space="preserve"> </w:t>
      </w:r>
      <w:r w:rsidRPr="00FB3AC7">
        <w:rPr>
          <w:rFonts w:cstheme="minorHAnsi"/>
          <w:bCs/>
          <w:color w:val="000000" w:themeColor="text1"/>
          <w:sz w:val="24"/>
          <w:szCs w:val="24"/>
        </w:rPr>
        <w:t>school</w:t>
      </w:r>
      <w:r w:rsidRPr="00FB3AC7">
        <w:rPr>
          <w:rFonts w:cstheme="minorHAnsi"/>
          <w:bCs/>
          <w:color w:val="000000" w:themeColor="text1"/>
          <w:sz w:val="24"/>
          <w:szCs w:val="24"/>
        </w:rPr>
        <w:t xml:space="preserve"> </w:t>
      </w:r>
      <w:r w:rsidRPr="00FB3AC7">
        <w:rPr>
          <w:rFonts w:cstheme="minorHAnsi"/>
          <w:color w:val="000000" w:themeColor="text1"/>
          <w:sz w:val="24"/>
          <w:szCs w:val="24"/>
        </w:rPr>
        <w:t xml:space="preserve">about online safety and helping my child to use technology safely. Information is available through </w:t>
      </w:r>
      <w:r w:rsidRPr="00FB3AC7">
        <w:rPr>
          <w:rFonts w:cstheme="minorHAnsi"/>
          <w:bCs/>
          <w:color w:val="000000" w:themeColor="text1"/>
          <w:sz w:val="24"/>
          <w:szCs w:val="24"/>
        </w:rPr>
        <w:t>our website.</w:t>
      </w:r>
    </w:p>
    <w:p w14:paraId="4B22F284" w14:textId="77777777" w:rsidR="00071ABC" w:rsidRPr="00FB3AC7" w:rsidRDefault="00071ABC" w:rsidP="00071ABC">
      <w:pPr>
        <w:pStyle w:val="Header"/>
        <w:numPr>
          <w:ilvl w:val="0"/>
          <w:numId w:val="5"/>
        </w:numPr>
        <w:tabs>
          <w:tab w:val="num" w:pos="360"/>
        </w:tabs>
        <w:spacing w:before="120" w:line="276" w:lineRule="auto"/>
        <w:ind w:left="284" w:hanging="426"/>
        <w:rPr>
          <w:rFonts w:cstheme="minorHAnsi"/>
          <w:b/>
          <w:bCs/>
          <w:color w:val="000000" w:themeColor="text1"/>
          <w:sz w:val="24"/>
          <w:szCs w:val="24"/>
        </w:rPr>
      </w:pPr>
      <w:r w:rsidRPr="00FB3AC7">
        <w:rPr>
          <w:rFonts w:cstheme="minorHAnsi"/>
          <w:b/>
          <w:bCs/>
          <w:color w:val="000000" w:themeColor="text1"/>
          <w:sz w:val="24"/>
          <w:szCs w:val="24"/>
        </w:rPr>
        <w:t>Agreement</w:t>
      </w:r>
    </w:p>
    <w:p w14:paraId="1540ABA2" w14:textId="77777777" w:rsidR="00976297" w:rsidRPr="00FB3AC7" w:rsidRDefault="00071ABC" w:rsidP="00976297">
      <w:pPr>
        <w:pStyle w:val="Header"/>
        <w:spacing w:before="120" w:after="240" w:line="276" w:lineRule="auto"/>
        <w:ind w:left="284"/>
        <w:rPr>
          <w:rFonts w:cstheme="minorHAnsi"/>
          <w:color w:val="000000" w:themeColor="text1"/>
          <w:sz w:val="24"/>
          <w:szCs w:val="24"/>
        </w:rPr>
      </w:pPr>
      <w:r w:rsidRPr="00FB3AC7">
        <w:rPr>
          <w:rFonts w:cstheme="minorHAnsi"/>
          <w:color w:val="000000" w:themeColor="text1"/>
          <w:sz w:val="24"/>
          <w:szCs w:val="24"/>
        </w:rPr>
        <w:t xml:space="preserve">I confirm that I have read and understood the </w:t>
      </w:r>
      <w:proofErr w:type="spellStart"/>
      <w:r w:rsidRPr="00FB3AC7">
        <w:rPr>
          <w:rFonts w:cstheme="minorHAnsi"/>
          <w:bCs/>
          <w:color w:val="000000" w:themeColor="text1"/>
          <w:sz w:val="24"/>
          <w:szCs w:val="24"/>
        </w:rPr>
        <w:t>Lydden</w:t>
      </w:r>
      <w:proofErr w:type="spellEnd"/>
      <w:r w:rsidRPr="00FB3AC7">
        <w:rPr>
          <w:rFonts w:cstheme="minorHAnsi"/>
          <w:bCs/>
          <w:color w:val="000000" w:themeColor="text1"/>
          <w:sz w:val="24"/>
          <w:szCs w:val="24"/>
        </w:rPr>
        <w:t xml:space="preserve"> and River </w:t>
      </w:r>
      <w:r w:rsidRPr="00FB3AC7">
        <w:rPr>
          <w:rFonts w:cstheme="minorHAnsi"/>
          <w:bCs/>
          <w:color w:val="000000" w:themeColor="text1"/>
          <w:sz w:val="24"/>
          <w:szCs w:val="24"/>
        </w:rPr>
        <w:t>Parent/Carer Acceptable Use of Technology Policy</w:t>
      </w:r>
      <w:r w:rsidRPr="00FB3AC7">
        <w:rPr>
          <w:rFonts w:cstheme="minorHAnsi"/>
          <w:color w:val="000000" w:themeColor="text1"/>
          <w:sz w:val="24"/>
          <w:szCs w:val="24"/>
        </w:rPr>
        <w:t xml:space="preserve"> and agree to support its expectations and the safe, lawful and responsible use of technology by my child.</w:t>
      </w:r>
    </w:p>
    <w:p w14:paraId="6D052191" w14:textId="2BE14F56" w:rsidR="00976297" w:rsidRPr="00FB3AC7" w:rsidRDefault="00976297" w:rsidP="00976297">
      <w:pPr>
        <w:pStyle w:val="Header"/>
        <w:spacing w:before="120" w:line="276" w:lineRule="auto"/>
        <w:ind w:left="284"/>
        <w:rPr>
          <w:rFonts w:ascii="Arial" w:hAnsi="Arial" w:cs="Arial"/>
          <w:color w:val="000000" w:themeColor="text1"/>
          <w:sz w:val="24"/>
          <w:szCs w:val="24"/>
        </w:rPr>
      </w:pPr>
      <w:r w:rsidRPr="00FB3AC7">
        <w:rPr>
          <w:rFonts w:ascii="Arial" w:hAnsi="Arial" w:cs="Arial"/>
          <w:b/>
          <w:bCs/>
          <w:color w:val="000000" w:themeColor="text1"/>
          <w:sz w:val="24"/>
          <w:szCs w:val="24"/>
        </w:rPr>
        <w:t>Child’s name:</w:t>
      </w:r>
      <w:r w:rsidRPr="00FB3AC7">
        <w:rPr>
          <w:rFonts w:ascii="Arial" w:hAnsi="Arial" w:cs="Arial"/>
          <w:color w:val="000000" w:themeColor="text1"/>
          <w:sz w:val="24"/>
          <w:szCs w:val="24"/>
        </w:rPr>
        <w:t xml:space="preserve"> </w:t>
      </w:r>
      <w:r w:rsidRPr="00FB3AC7">
        <w:rPr>
          <w:rFonts w:ascii="Arial" w:hAnsi="Arial" w:cs="Arial"/>
          <w:color w:val="000000" w:themeColor="text1"/>
          <w:sz w:val="24"/>
          <w:szCs w:val="24"/>
        </w:rPr>
        <w:t>.................................................................................................</w:t>
      </w:r>
      <w:r w:rsidRPr="00FB3AC7">
        <w:rPr>
          <w:rFonts w:ascii="Arial" w:hAnsi="Arial" w:cs="Arial"/>
          <w:color w:val="000000" w:themeColor="text1"/>
          <w:sz w:val="24"/>
          <w:szCs w:val="24"/>
        </w:rPr>
        <w:t>.</w:t>
      </w:r>
    </w:p>
    <w:p w14:paraId="78E5AEF5" w14:textId="77777777" w:rsidR="00976297" w:rsidRPr="00FB3AC7" w:rsidRDefault="00976297" w:rsidP="00976297">
      <w:pPr>
        <w:pStyle w:val="Header"/>
        <w:spacing w:before="120" w:line="276" w:lineRule="auto"/>
        <w:ind w:left="284"/>
        <w:rPr>
          <w:rFonts w:ascii="Arial" w:hAnsi="Arial" w:cs="Arial"/>
          <w:b/>
          <w:bCs/>
          <w:color w:val="000000" w:themeColor="text1"/>
          <w:sz w:val="24"/>
          <w:szCs w:val="24"/>
        </w:rPr>
      </w:pPr>
    </w:p>
    <w:p w14:paraId="1E75F3CD" w14:textId="410D0764" w:rsidR="00976297" w:rsidRPr="00FB3AC7" w:rsidRDefault="00976297" w:rsidP="00976297">
      <w:pPr>
        <w:pStyle w:val="Header"/>
        <w:spacing w:before="120" w:line="276" w:lineRule="auto"/>
        <w:ind w:left="284"/>
        <w:rPr>
          <w:rFonts w:ascii="Arial" w:hAnsi="Arial" w:cs="Arial"/>
          <w:color w:val="000000" w:themeColor="text1"/>
          <w:sz w:val="24"/>
          <w:szCs w:val="24"/>
        </w:rPr>
      </w:pPr>
      <w:r w:rsidRPr="00FB3AC7">
        <w:rPr>
          <w:rFonts w:ascii="Arial" w:hAnsi="Arial" w:cs="Arial"/>
          <w:b/>
          <w:bCs/>
          <w:color w:val="000000" w:themeColor="text1"/>
          <w:sz w:val="24"/>
          <w:szCs w:val="24"/>
        </w:rPr>
        <w:t>Class</w:t>
      </w:r>
      <w:r w:rsidRPr="00FB3AC7">
        <w:rPr>
          <w:rFonts w:ascii="Arial" w:hAnsi="Arial" w:cs="Arial"/>
          <w:color w:val="000000" w:themeColor="text1"/>
          <w:sz w:val="24"/>
          <w:szCs w:val="24"/>
        </w:rPr>
        <w:t xml:space="preserve"> ..............................................................................................................</w:t>
      </w:r>
      <w:r w:rsidRPr="00FB3AC7">
        <w:rPr>
          <w:rFonts w:ascii="Arial" w:hAnsi="Arial" w:cs="Arial"/>
          <w:color w:val="000000" w:themeColor="text1"/>
          <w:sz w:val="24"/>
          <w:szCs w:val="24"/>
        </w:rPr>
        <w:t>..</w:t>
      </w:r>
    </w:p>
    <w:p w14:paraId="1EFD415F" w14:textId="77777777" w:rsidR="00976297" w:rsidRPr="00FB3AC7" w:rsidRDefault="00976297" w:rsidP="00976297">
      <w:pPr>
        <w:pStyle w:val="Header"/>
        <w:spacing w:before="120" w:line="276" w:lineRule="auto"/>
        <w:rPr>
          <w:rFonts w:ascii="Arial" w:hAnsi="Arial" w:cs="Arial"/>
          <w:b/>
          <w:bCs/>
          <w:color w:val="000000" w:themeColor="text1"/>
          <w:sz w:val="24"/>
          <w:szCs w:val="24"/>
        </w:rPr>
      </w:pPr>
    </w:p>
    <w:p w14:paraId="74C1A2A4" w14:textId="053C44B7" w:rsidR="00976297" w:rsidRPr="00FB3AC7" w:rsidRDefault="00976297" w:rsidP="00976297">
      <w:pPr>
        <w:pStyle w:val="Header"/>
        <w:spacing w:before="120" w:line="276" w:lineRule="auto"/>
        <w:ind w:left="284"/>
        <w:rPr>
          <w:rFonts w:ascii="Arial" w:hAnsi="Arial" w:cs="Arial"/>
          <w:color w:val="000000" w:themeColor="text1"/>
          <w:sz w:val="24"/>
          <w:szCs w:val="24"/>
        </w:rPr>
      </w:pPr>
      <w:r w:rsidRPr="00FB3AC7">
        <w:rPr>
          <w:rFonts w:ascii="Arial" w:hAnsi="Arial" w:cs="Arial"/>
          <w:b/>
          <w:bCs/>
          <w:color w:val="000000" w:themeColor="text1"/>
          <w:sz w:val="24"/>
          <w:szCs w:val="24"/>
        </w:rPr>
        <w:t xml:space="preserve">Parent/carer’s </w:t>
      </w:r>
      <w:proofErr w:type="gramStart"/>
      <w:r w:rsidRPr="00FB3AC7">
        <w:rPr>
          <w:rFonts w:ascii="Arial" w:hAnsi="Arial" w:cs="Arial"/>
          <w:b/>
          <w:bCs/>
          <w:color w:val="000000" w:themeColor="text1"/>
          <w:sz w:val="24"/>
          <w:szCs w:val="24"/>
        </w:rPr>
        <w:t>name:</w:t>
      </w:r>
      <w:r w:rsidRPr="00FB3AC7">
        <w:rPr>
          <w:rFonts w:ascii="Arial" w:hAnsi="Arial" w:cs="Arial"/>
          <w:color w:val="000000" w:themeColor="text1"/>
          <w:sz w:val="24"/>
          <w:szCs w:val="24"/>
        </w:rPr>
        <w:t>......................................................................................</w:t>
      </w:r>
      <w:r w:rsidRPr="00FB3AC7">
        <w:rPr>
          <w:rFonts w:ascii="Arial" w:hAnsi="Arial" w:cs="Arial"/>
          <w:color w:val="000000" w:themeColor="text1"/>
          <w:sz w:val="24"/>
          <w:szCs w:val="24"/>
        </w:rPr>
        <w:t>..</w:t>
      </w:r>
      <w:proofErr w:type="gramEnd"/>
    </w:p>
    <w:p w14:paraId="66F58C0D" w14:textId="77777777" w:rsidR="00976297" w:rsidRPr="00FB3AC7" w:rsidRDefault="00976297" w:rsidP="00976297">
      <w:pPr>
        <w:pStyle w:val="Header"/>
        <w:spacing w:before="120" w:line="276" w:lineRule="auto"/>
        <w:ind w:left="284"/>
        <w:rPr>
          <w:rFonts w:ascii="Arial" w:hAnsi="Arial" w:cs="Arial"/>
          <w:b/>
          <w:bCs/>
          <w:color w:val="000000" w:themeColor="text1"/>
          <w:sz w:val="24"/>
          <w:szCs w:val="24"/>
        </w:rPr>
      </w:pPr>
    </w:p>
    <w:p w14:paraId="5A39BBE3" w14:textId="0378B0CF" w:rsidR="00175DA5" w:rsidRPr="00FB3AC7" w:rsidRDefault="00976297" w:rsidP="00976297">
      <w:pPr>
        <w:pStyle w:val="Header"/>
        <w:spacing w:before="120" w:line="276" w:lineRule="auto"/>
        <w:ind w:left="284"/>
        <w:rPr>
          <w:rFonts w:ascii="Arial" w:hAnsi="Arial" w:cs="Arial"/>
          <w:color w:val="000000" w:themeColor="text1"/>
          <w:sz w:val="24"/>
          <w:szCs w:val="24"/>
        </w:rPr>
      </w:pPr>
      <w:r w:rsidRPr="00FB3AC7">
        <w:rPr>
          <w:rFonts w:ascii="Arial" w:hAnsi="Arial" w:cs="Arial"/>
          <w:b/>
          <w:bCs/>
          <w:color w:val="000000" w:themeColor="text1"/>
          <w:sz w:val="24"/>
          <w:szCs w:val="24"/>
        </w:rPr>
        <w:t xml:space="preserve">Parent/carer’s </w:t>
      </w:r>
      <w:proofErr w:type="gramStart"/>
      <w:r w:rsidRPr="00FB3AC7">
        <w:rPr>
          <w:rFonts w:ascii="Arial" w:hAnsi="Arial" w:cs="Arial"/>
          <w:b/>
          <w:bCs/>
          <w:color w:val="000000" w:themeColor="text1"/>
          <w:sz w:val="24"/>
          <w:szCs w:val="24"/>
        </w:rPr>
        <w:t>signature:</w:t>
      </w:r>
      <w:r w:rsidRPr="00FB3AC7">
        <w:rPr>
          <w:rFonts w:ascii="Arial" w:hAnsi="Arial" w:cs="Arial"/>
          <w:color w:val="000000" w:themeColor="text1"/>
          <w:sz w:val="24"/>
          <w:szCs w:val="24"/>
        </w:rPr>
        <w:t>....................................................</w:t>
      </w:r>
      <w:proofErr w:type="gramEnd"/>
      <w:r w:rsidRPr="00FB3AC7">
        <w:rPr>
          <w:rFonts w:ascii="Arial" w:hAnsi="Arial" w:cs="Arial"/>
          <w:color w:val="000000" w:themeColor="text1"/>
          <w:sz w:val="24"/>
          <w:szCs w:val="24"/>
        </w:rPr>
        <w:t>Date……………….</w:t>
      </w:r>
    </w:p>
    <w:sectPr w:rsidR="00175DA5" w:rsidRPr="00FB3AC7" w:rsidSect="00DF5D86">
      <w:pgSz w:w="11906" w:h="16838"/>
      <w:pgMar w:top="709"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stral">
    <w:panose1 w:val="03090702030407020403"/>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2639A"/>
    <w:multiLevelType w:val="hybridMultilevel"/>
    <w:tmpl w:val="ECBA3EEA"/>
    <w:lvl w:ilvl="0" w:tplc="14124D30">
      <w:start w:val="7"/>
      <w:numFmt w:val="decimal"/>
      <w:lvlText w:val="%1."/>
      <w:lvlJc w:val="left"/>
      <w:pPr>
        <w:ind w:left="-360" w:hanging="360"/>
      </w:pPr>
      <w:rPr>
        <w:rFonts w:ascii="Arial" w:hAnsi="Arial" w:hint="default"/>
      </w:rPr>
    </w:lvl>
    <w:lvl w:ilvl="1" w:tplc="B9EC273E">
      <w:start w:val="1"/>
      <w:numFmt w:val="lowerLetter"/>
      <w:lvlText w:val="%2."/>
      <w:lvlJc w:val="left"/>
      <w:pPr>
        <w:ind w:left="1440" w:hanging="360"/>
      </w:pPr>
    </w:lvl>
    <w:lvl w:ilvl="2" w:tplc="DBB2E33A">
      <w:start w:val="1"/>
      <w:numFmt w:val="lowerRoman"/>
      <w:lvlText w:val="%3."/>
      <w:lvlJc w:val="right"/>
      <w:pPr>
        <w:ind w:left="2160" w:hanging="180"/>
      </w:pPr>
    </w:lvl>
    <w:lvl w:ilvl="3" w:tplc="ABC05D14">
      <w:start w:val="1"/>
      <w:numFmt w:val="decimal"/>
      <w:lvlText w:val="%4."/>
      <w:lvlJc w:val="left"/>
      <w:pPr>
        <w:ind w:left="2880" w:hanging="360"/>
      </w:pPr>
    </w:lvl>
    <w:lvl w:ilvl="4" w:tplc="23F257C4">
      <w:start w:val="1"/>
      <w:numFmt w:val="lowerLetter"/>
      <w:lvlText w:val="%5."/>
      <w:lvlJc w:val="left"/>
      <w:pPr>
        <w:ind w:left="3600" w:hanging="360"/>
      </w:pPr>
    </w:lvl>
    <w:lvl w:ilvl="5" w:tplc="963ABC1A">
      <w:start w:val="1"/>
      <w:numFmt w:val="lowerRoman"/>
      <w:lvlText w:val="%6."/>
      <w:lvlJc w:val="right"/>
      <w:pPr>
        <w:ind w:left="4320" w:hanging="180"/>
      </w:pPr>
    </w:lvl>
    <w:lvl w:ilvl="6" w:tplc="E9C23CE2">
      <w:start w:val="1"/>
      <w:numFmt w:val="decimal"/>
      <w:lvlText w:val="%7."/>
      <w:lvlJc w:val="left"/>
      <w:pPr>
        <w:ind w:left="5040" w:hanging="360"/>
      </w:pPr>
    </w:lvl>
    <w:lvl w:ilvl="7" w:tplc="1CCC3AE8">
      <w:start w:val="1"/>
      <w:numFmt w:val="lowerLetter"/>
      <w:lvlText w:val="%8."/>
      <w:lvlJc w:val="left"/>
      <w:pPr>
        <w:ind w:left="5760" w:hanging="360"/>
      </w:pPr>
    </w:lvl>
    <w:lvl w:ilvl="8" w:tplc="557A9DB4">
      <w:start w:val="1"/>
      <w:numFmt w:val="lowerRoman"/>
      <w:lvlText w:val="%9."/>
      <w:lvlJc w:val="right"/>
      <w:pPr>
        <w:ind w:left="6480" w:hanging="180"/>
      </w:pPr>
    </w:lvl>
  </w:abstractNum>
  <w:abstractNum w:abstractNumId="1" w15:restartNumberingAfterBreak="0">
    <w:nsid w:val="14216A30"/>
    <w:multiLevelType w:val="hybridMultilevel"/>
    <w:tmpl w:val="AF7CD516"/>
    <w:lvl w:ilvl="0" w:tplc="08090001">
      <w:start w:val="1"/>
      <w:numFmt w:val="bullet"/>
      <w:lvlText w:val=""/>
      <w:lvlJc w:val="left"/>
      <w:pPr>
        <w:tabs>
          <w:tab w:val="num" w:pos="1004"/>
        </w:tabs>
        <w:ind w:left="1004" w:hanging="360"/>
      </w:pPr>
      <w:rPr>
        <w:rFonts w:ascii="Symbol" w:hAnsi="Symbol" w:hint="default"/>
        <w:b w:val="0"/>
        <w:bCs/>
        <w:i w:val="0"/>
        <w:iCs w:val="0"/>
        <w:color w:val="auto"/>
      </w:rPr>
    </w:lvl>
    <w:lvl w:ilvl="1" w:tplc="FFFFFFFF">
      <w:start w:val="1"/>
      <w:numFmt w:val="bullet"/>
      <w:lvlText w:val="o"/>
      <w:lvlJc w:val="left"/>
      <w:pPr>
        <w:tabs>
          <w:tab w:val="num" w:pos="2804"/>
        </w:tabs>
        <w:ind w:left="2804" w:hanging="360"/>
      </w:pPr>
      <w:rPr>
        <w:rFonts w:ascii="Courier New" w:hAnsi="Courier New" w:cs="Courier New" w:hint="default"/>
      </w:rPr>
    </w:lvl>
    <w:lvl w:ilvl="2" w:tplc="FFFFFFFF" w:tentative="1">
      <w:start w:val="1"/>
      <w:numFmt w:val="bullet"/>
      <w:lvlText w:val=""/>
      <w:lvlJc w:val="left"/>
      <w:pPr>
        <w:tabs>
          <w:tab w:val="num" w:pos="3524"/>
        </w:tabs>
        <w:ind w:left="3524" w:hanging="360"/>
      </w:pPr>
      <w:rPr>
        <w:rFonts w:ascii="Wingdings" w:hAnsi="Wingdings" w:hint="default"/>
      </w:rPr>
    </w:lvl>
    <w:lvl w:ilvl="3" w:tplc="FFFFFFFF" w:tentative="1">
      <w:start w:val="1"/>
      <w:numFmt w:val="bullet"/>
      <w:lvlText w:val=""/>
      <w:lvlJc w:val="left"/>
      <w:pPr>
        <w:tabs>
          <w:tab w:val="num" w:pos="4244"/>
        </w:tabs>
        <w:ind w:left="4244" w:hanging="360"/>
      </w:pPr>
      <w:rPr>
        <w:rFonts w:ascii="Symbol" w:hAnsi="Symbol" w:hint="default"/>
      </w:rPr>
    </w:lvl>
    <w:lvl w:ilvl="4" w:tplc="FFFFFFFF" w:tentative="1">
      <w:start w:val="1"/>
      <w:numFmt w:val="bullet"/>
      <w:lvlText w:val="o"/>
      <w:lvlJc w:val="left"/>
      <w:pPr>
        <w:tabs>
          <w:tab w:val="num" w:pos="4964"/>
        </w:tabs>
        <w:ind w:left="4964" w:hanging="360"/>
      </w:pPr>
      <w:rPr>
        <w:rFonts w:ascii="Courier New" w:hAnsi="Courier New" w:cs="Courier New" w:hint="default"/>
      </w:rPr>
    </w:lvl>
    <w:lvl w:ilvl="5" w:tplc="FFFFFFFF" w:tentative="1">
      <w:start w:val="1"/>
      <w:numFmt w:val="bullet"/>
      <w:lvlText w:val=""/>
      <w:lvlJc w:val="left"/>
      <w:pPr>
        <w:tabs>
          <w:tab w:val="num" w:pos="5684"/>
        </w:tabs>
        <w:ind w:left="5684" w:hanging="360"/>
      </w:pPr>
      <w:rPr>
        <w:rFonts w:ascii="Wingdings" w:hAnsi="Wingdings" w:hint="default"/>
      </w:rPr>
    </w:lvl>
    <w:lvl w:ilvl="6" w:tplc="FFFFFFFF" w:tentative="1">
      <w:start w:val="1"/>
      <w:numFmt w:val="bullet"/>
      <w:lvlText w:val=""/>
      <w:lvlJc w:val="left"/>
      <w:pPr>
        <w:tabs>
          <w:tab w:val="num" w:pos="6404"/>
        </w:tabs>
        <w:ind w:left="6404" w:hanging="360"/>
      </w:pPr>
      <w:rPr>
        <w:rFonts w:ascii="Symbol" w:hAnsi="Symbol" w:hint="default"/>
      </w:rPr>
    </w:lvl>
    <w:lvl w:ilvl="7" w:tplc="FFFFFFFF" w:tentative="1">
      <w:start w:val="1"/>
      <w:numFmt w:val="bullet"/>
      <w:lvlText w:val="o"/>
      <w:lvlJc w:val="left"/>
      <w:pPr>
        <w:tabs>
          <w:tab w:val="num" w:pos="7124"/>
        </w:tabs>
        <w:ind w:left="7124" w:hanging="360"/>
      </w:pPr>
      <w:rPr>
        <w:rFonts w:ascii="Courier New" w:hAnsi="Courier New" w:cs="Courier New" w:hint="default"/>
      </w:rPr>
    </w:lvl>
    <w:lvl w:ilvl="8" w:tplc="FFFFFFFF" w:tentative="1">
      <w:start w:val="1"/>
      <w:numFmt w:val="bullet"/>
      <w:lvlText w:val=""/>
      <w:lvlJc w:val="left"/>
      <w:pPr>
        <w:tabs>
          <w:tab w:val="num" w:pos="7844"/>
        </w:tabs>
        <w:ind w:left="7844" w:hanging="360"/>
      </w:pPr>
      <w:rPr>
        <w:rFonts w:ascii="Wingdings" w:hAnsi="Wingdings" w:hint="default"/>
      </w:rPr>
    </w:lvl>
  </w:abstractNum>
  <w:abstractNum w:abstractNumId="2" w15:restartNumberingAfterBreak="0">
    <w:nsid w:val="189D0615"/>
    <w:multiLevelType w:val="hybridMultilevel"/>
    <w:tmpl w:val="4ED480BE"/>
    <w:lvl w:ilvl="0" w:tplc="909AE6F4">
      <w:start w:val="1"/>
      <w:numFmt w:val="decimal"/>
      <w:lvlText w:val="%1."/>
      <w:lvlJc w:val="left"/>
      <w:pPr>
        <w:tabs>
          <w:tab w:val="num" w:pos="-360"/>
        </w:tabs>
        <w:ind w:left="-360" w:hanging="360"/>
      </w:pPr>
      <w:rPr>
        <w:rFonts w:hint="default"/>
        <w:b/>
        <w:bCs w:val="0"/>
        <w:i w:val="0"/>
        <w:iCs w:val="0"/>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0C4284"/>
    <w:multiLevelType w:val="hybridMultilevel"/>
    <w:tmpl w:val="40927E8A"/>
    <w:lvl w:ilvl="0" w:tplc="08090001">
      <w:start w:val="1"/>
      <w:numFmt w:val="bullet"/>
      <w:lvlText w:val=""/>
      <w:lvlJc w:val="left"/>
      <w:pPr>
        <w:tabs>
          <w:tab w:val="num" w:pos="1004"/>
        </w:tabs>
        <w:ind w:left="1004" w:hanging="360"/>
      </w:pPr>
      <w:rPr>
        <w:rFonts w:ascii="Symbol" w:hAnsi="Symbol" w:hint="default"/>
        <w:b w:val="0"/>
        <w:bCs/>
        <w:i w:val="0"/>
        <w:iCs w:val="0"/>
        <w:color w:val="auto"/>
      </w:rPr>
    </w:lvl>
    <w:lvl w:ilvl="1" w:tplc="FFFFFFFF">
      <w:start w:val="1"/>
      <w:numFmt w:val="bullet"/>
      <w:lvlText w:val="o"/>
      <w:lvlJc w:val="left"/>
      <w:pPr>
        <w:tabs>
          <w:tab w:val="num" w:pos="2804"/>
        </w:tabs>
        <w:ind w:left="2804" w:hanging="360"/>
      </w:pPr>
      <w:rPr>
        <w:rFonts w:ascii="Courier New" w:hAnsi="Courier New" w:cs="Courier New" w:hint="default"/>
      </w:rPr>
    </w:lvl>
    <w:lvl w:ilvl="2" w:tplc="FFFFFFFF" w:tentative="1">
      <w:start w:val="1"/>
      <w:numFmt w:val="bullet"/>
      <w:lvlText w:val=""/>
      <w:lvlJc w:val="left"/>
      <w:pPr>
        <w:tabs>
          <w:tab w:val="num" w:pos="3524"/>
        </w:tabs>
        <w:ind w:left="3524" w:hanging="360"/>
      </w:pPr>
      <w:rPr>
        <w:rFonts w:ascii="Wingdings" w:hAnsi="Wingdings" w:hint="default"/>
      </w:rPr>
    </w:lvl>
    <w:lvl w:ilvl="3" w:tplc="FFFFFFFF" w:tentative="1">
      <w:start w:val="1"/>
      <w:numFmt w:val="bullet"/>
      <w:lvlText w:val=""/>
      <w:lvlJc w:val="left"/>
      <w:pPr>
        <w:tabs>
          <w:tab w:val="num" w:pos="4244"/>
        </w:tabs>
        <w:ind w:left="4244" w:hanging="360"/>
      </w:pPr>
      <w:rPr>
        <w:rFonts w:ascii="Symbol" w:hAnsi="Symbol" w:hint="default"/>
      </w:rPr>
    </w:lvl>
    <w:lvl w:ilvl="4" w:tplc="FFFFFFFF" w:tentative="1">
      <w:start w:val="1"/>
      <w:numFmt w:val="bullet"/>
      <w:lvlText w:val="o"/>
      <w:lvlJc w:val="left"/>
      <w:pPr>
        <w:tabs>
          <w:tab w:val="num" w:pos="4964"/>
        </w:tabs>
        <w:ind w:left="4964" w:hanging="360"/>
      </w:pPr>
      <w:rPr>
        <w:rFonts w:ascii="Courier New" w:hAnsi="Courier New" w:cs="Courier New" w:hint="default"/>
      </w:rPr>
    </w:lvl>
    <w:lvl w:ilvl="5" w:tplc="FFFFFFFF" w:tentative="1">
      <w:start w:val="1"/>
      <w:numFmt w:val="bullet"/>
      <w:lvlText w:val=""/>
      <w:lvlJc w:val="left"/>
      <w:pPr>
        <w:tabs>
          <w:tab w:val="num" w:pos="5684"/>
        </w:tabs>
        <w:ind w:left="5684" w:hanging="360"/>
      </w:pPr>
      <w:rPr>
        <w:rFonts w:ascii="Wingdings" w:hAnsi="Wingdings" w:hint="default"/>
      </w:rPr>
    </w:lvl>
    <w:lvl w:ilvl="6" w:tplc="FFFFFFFF" w:tentative="1">
      <w:start w:val="1"/>
      <w:numFmt w:val="bullet"/>
      <w:lvlText w:val=""/>
      <w:lvlJc w:val="left"/>
      <w:pPr>
        <w:tabs>
          <w:tab w:val="num" w:pos="6404"/>
        </w:tabs>
        <w:ind w:left="6404" w:hanging="360"/>
      </w:pPr>
      <w:rPr>
        <w:rFonts w:ascii="Symbol" w:hAnsi="Symbol" w:hint="default"/>
      </w:rPr>
    </w:lvl>
    <w:lvl w:ilvl="7" w:tplc="FFFFFFFF" w:tentative="1">
      <w:start w:val="1"/>
      <w:numFmt w:val="bullet"/>
      <w:lvlText w:val="o"/>
      <w:lvlJc w:val="left"/>
      <w:pPr>
        <w:tabs>
          <w:tab w:val="num" w:pos="7124"/>
        </w:tabs>
        <w:ind w:left="7124" w:hanging="360"/>
      </w:pPr>
      <w:rPr>
        <w:rFonts w:ascii="Courier New" w:hAnsi="Courier New" w:cs="Courier New" w:hint="default"/>
      </w:rPr>
    </w:lvl>
    <w:lvl w:ilvl="8" w:tplc="FFFFFFFF" w:tentative="1">
      <w:start w:val="1"/>
      <w:numFmt w:val="bullet"/>
      <w:lvlText w:val=""/>
      <w:lvlJc w:val="left"/>
      <w:pPr>
        <w:tabs>
          <w:tab w:val="num" w:pos="7844"/>
        </w:tabs>
        <w:ind w:left="7844" w:hanging="360"/>
      </w:pPr>
      <w:rPr>
        <w:rFonts w:ascii="Wingdings" w:hAnsi="Wingdings" w:hint="default"/>
      </w:rPr>
    </w:lvl>
  </w:abstractNum>
  <w:abstractNum w:abstractNumId="4" w15:restartNumberingAfterBreak="0">
    <w:nsid w:val="2984AEA6"/>
    <w:multiLevelType w:val="hybridMultilevel"/>
    <w:tmpl w:val="9C30558C"/>
    <w:lvl w:ilvl="0" w:tplc="5AF85816">
      <w:start w:val="1"/>
      <w:numFmt w:val="bullet"/>
      <w:lvlText w:val=""/>
      <w:lvlJc w:val="left"/>
      <w:pPr>
        <w:ind w:left="720" w:hanging="360"/>
      </w:pPr>
      <w:rPr>
        <w:rFonts w:ascii="Symbol" w:hAnsi="Symbol" w:hint="default"/>
      </w:rPr>
    </w:lvl>
    <w:lvl w:ilvl="1" w:tplc="A9386CA8">
      <w:start w:val="1"/>
      <w:numFmt w:val="bullet"/>
      <w:lvlText w:val="o"/>
      <w:lvlJc w:val="left"/>
      <w:pPr>
        <w:ind w:left="1440" w:hanging="360"/>
      </w:pPr>
      <w:rPr>
        <w:rFonts w:ascii="Courier New" w:hAnsi="Courier New" w:hint="default"/>
      </w:rPr>
    </w:lvl>
    <w:lvl w:ilvl="2" w:tplc="D502373E">
      <w:start w:val="1"/>
      <w:numFmt w:val="bullet"/>
      <w:lvlText w:val=""/>
      <w:lvlJc w:val="left"/>
      <w:pPr>
        <w:ind w:left="2160" w:hanging="360"/>
      </w:pPr>
      <w:rPr>
        <w:rFonts w:ascii="Wingdings" w:hAnsi="Wingdings" w:hint="default"/>
      </w:rPr>
    </w:lvl>
    <w:lvl w:ilvl="3" w:tplc="B6E614BA">
      <w:start w:val="1"/>
      <w:numFmt w:val="bullet"/>
      <w:lvlText w:val=""/>
      <w:lvlJc w:val="left"/>
      <w:pPr>
        <w:ind w:left="2880" w:hanging="360"/>
      </w:pPr>
      <w:rPr>
        <w:rFonts w:ascii="Symbol" w:hAnsi="Symbol" w:hint="default"/>
      </w:rPr>
    </w:lvl>
    <w:lvl w:ilvl="4" w:tplc="60C615F2">
      <w:start w:val="1"/>
      <w:numFmt w:val="bullet"/>
      <w:lvlText w:val="o"/>
      <w:lvlJc w:val="left"/>
      <w:pPr>
        <w:ind w:left="3600" w:hanging="360"/>
      </w:pPr>
      <w:rPr>
        <w:rFonts w:ascii="Courier New" w:hAnsi="Courier New" w:hint="default"/>
      </w:rPr>
    </w:lvl>
    <w:lvl w:ilvl="5" w:tplc="5808A9DA">
      <w:start w:val="1"/>
      <w:numFmt w:val="bullet"/>
      <w:lvlText w:val=""/>
      <w:lvlJc w:val="left"/>
      <w:pPr>
        <w:ind w:left="4320" w:hanging="360"/>
      </w:pPr>
      <w:rPr>
        <w:rFonts w:ascii="Wingdings" w:hAnsi="Wingdings" w:hint="default"/>
      </w:rPr>
    </w:lvl>
    <w:lvl w:ilvl="6" w:tplc="7C0E8912">
      <w:start w:val="1"/>
      <w:numFmt w:val="bullet"/>
      <w:lvlText w:val=""/>
      <w:lvlJc w:val="left"/>
      <w:pPr>
        <w:ind w:left="5040" w:hanging="360"/>
      </w:pPr>
      <w:rPr>
        <w:rFonts w:ascii="Symbol" w:hAnsi="Symbol" w:hint="default"/>
      </w:rPr>
    </w:lvl>
    <w:lvl w:ilvl="7" w:tplc="213E99C4">
      <w:start w:val="1"/>
      <w:numFmt w:val="bullet"/>
      <w:lvlText w:val="o"/>
      <w:lvlJc w:val="left"/>
      <w:pPr>
        <w:ind w:left="5760" w:hanging="360"/>
      </w:pPr>
      <w:rPr>
        <w:rFonts w:ascii="Courier New" w:hAnsi="Courier New" w:hint="default"/>
      </w:rPr>
    </w:lvl>
    <w:lvl w:ilvl="8" w:tplc="5E3E0926">
      <w:start w:val="1"/>
      <w:numFmt w:val="bullet"/>
      <w:lvlText w:val=""/>
      <w:lvlJc w:val="left"/>
      <w:pPr>
        <w:ind w:left="6480" w:hanging="360"/>
      </w:pPr>
      <w:rPr>
        <w:rFonts w:ascii="Wingdings" w:hAnsi="Wingdings" w:hint="default"/>
      </w:rPr>
    </w:lvl>
  </w:abstractNum>
  <w:abstractNum w:abstractNumId="5" w15:restartNumberingAfterBreak="0">
    <w:nsid w:val="3A8837A8"/>
    <w:multiLevelType w:val="hybridMultilevel"/>
    <w:tmpl w:val="3B2A43C2"/>
    <w:lvl w:ilvl="0" w:tplc="BE7E6DD6">
      <w:start w:val="9"/>
      <w:numFmt w:val="decimal"/>
      <w:lvlText w:val="%1."/>
      <w:lvlJc w:val="left"/>
      <w:pPr>
        <w:ind w:left="-360" w:hanging="360"/>
      </w:pPr>
      <w:rPr>
        <w:rFonts w:ascii="Arial" w:hAnsi="Arial" w:hint="default"/>
      </w:rPr>
    </w:lvl>
    <w:lvl w:ilvl="1" w:tplc="449ECBC2">
      <w:start w:val="1"/>
      <w:numFmt w:val="lowerLetter"/>
      <w:lvlText w:val="%2."/>
      <w:lvlJc w:val="left"/>
      <w:pPr>
        <w:ind w:left="1440" w:hanging="360"/>
      </w:pPr>
    </w:lvl>
    <w:lvl w:ilvl="2" w:tplc="8DE882A8">
      <w:start w:val="1"/>
      <w:numFmt w:val="lowerRoman"/>
      <w:lvlText w:val="%3."/>
      <w:lvlJc w:val="right"/>
      <w:pPr>
        <w:ind w:left="2160" w:hanging="180"/>
      </w:pPr>
    </w:lvl>
    <w:lvl w:ilvl="3" w:tplc="DBBC36D4">
      <w:start w:val="1"/>
      <w:numFmt w:val="decimal"/>
      <w:lvlText w:val="%4."/>
      <w:lvlJc w:val="left"/>
      <w:pPr>
        <w:ind w:left="2880" w:hanging="360"/>
      </w:pPr>
    </w:lvl>
    <w:lvl w:ilvl="4" w:tplc="F15E65DA">
      <w:start w:val="1"/>
      <w:numFmt w:val="lowerLetter"/>
      <w:lvlText w:val="%5."/>
      <w:lvlJc w:val="left"/>
      <w:pPr>
        <w:ind w:left="3600" w:hanging="360"/>
      </w:pPr>
    </w:lvl>
    <w:lvl w:ilvl="5" w:tplc="C0D8C414">
      <w:start w:val="1"/>
      <w:numFmt w:val="lowerRoman"/>
      <w:lvlText w:val="%6."/>
      <w:lvlJc w:val="right"/>
      <w:pPr>
        <w:ind w:left="4320" w:hanging="180"/>
      </w:pPr>
    </w:lvl>
    <w:lvl w:ilvl="6" w:tplc="BF9C79A0">
      <w:start w:val="1"/>
      <w:numFmt w:val="decimal"/>
      <w:lvlText w:val="%7."/>
      <w:lvlJc w:val="left"/>
      <w:pPr>
        <w:ind w:left="5040" w:hanging="360"/>
      </w:pPr>
    </w:lvl>
    <w:lvl w:ilvl="7" w:tplc="5CCC99CE">
      <w:start w:val="1"/>
      <w:numFmt w:val="lowerLetter"/>
      <w:lvlText w:val="%8."/>
      <w:lvlJc w:val="left"/>
      <w:pPr>
        <w:ind w:left="5760" w:hanging="360"/>
      </w:pPr>
    </w:lvl>
    <w:lvl w:ilvl="8" w:tplc="0F6A9432">
      <w:start w:val="1"/>
      <w:numFmt w:val="lowerRoman"/>
      <w:lvlText w:val="%9."/>
      <w:lvlJc w:val="right"/>
      <w:pPr>
        <w:ind w:left="6480" w:hanging="180"/>
      </w:pPr>
    </w:lvl>
  </w:abstractNum>
  <w:abstractNum w:abstractNumId="6" w15:restartNumberingAfterBreak="0">
    <w:nsid w:val="40C45FDE"/>
    <w:multiLevelType w:val="hybridMultilevel"/>
    <w:tmpl w:val="14FA3AD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41DA7C0E"/>
    <w:multiLevelType w:val="hybridMultilevel"/>
    <w:tmpl w:val="D5965FD0"/>
    <w:lvl w:ilvl="0" w:tplc="4B66F8A0">
      <w:start w:val="8"/>
      <w:numFmt w:val="decimal"/>
      <w:lvlText w:val="%1."/>
      <w:lvlJc w:val="left"/>
      <w:pPr>
        <w:ind w:left="-360" w:hanging="360"/>
      </w:pPr>
      <w:rPr>
        <w:rFonts w:ascii="Arial" w:hAnsi="Arial" w:hint="default"/>
      </w:rPr>
    </w:lvl>
    <w:lvl w:ilvl="1" w:tplc="B82875CE">
      <w:start w:val="1"/>
      <w:numFmt w:val="lowerLetter"/>
      <w:lvlText w:val="%2."/>
      <w:lvlJc w:val="left"/>
      <w:pPr>
        <w:ind w:left="1440" w:hanging="360"/>
      </w:pPr>
    </w:lvl>
    <w:lvl w:ilvl="2" w:tplc="C8BEC04C">
      <w:start w:val="1"/>
      <w:numFmt w:val="lowerRoman"/>
      <w:lvlText w:val="%3."/>
      <w:lvlJc w:val="right"/>
      <w:pPr>
        <w:ind w:left="2160" w:hanging="180"/>
      </w:pPr>
    </w:lvl>
    <w:lvl w:ilvl="3" w:tplc="A474A5A4">
      <w:start w:val="1"/>
      <w:numFmt w:val="decimal"/>
      <w:lvlText w:val="%4."/>
      <w:lvlJc w:val="left"/>
      <w:pPr>
        <w:ind w:left="2880" w:hanging="360"/>
      </w:pPr>
    </w:lvl>
    <w:lvl w:ilvl="4" w:tplc="00785C04">
      <w:start w:val="1"/>
      <w:numFmt w:val="lowerLetter"/>
      <w:lvlText w:val="%5."/>
      <w:lvlJc w:val="left"/>
      <w:pPr>
        <w:ind w:left="3600" w:hanging="360"/>
      </w:pPr>
    </w:lvl>
    <w:lvl w:ilvl="5" w:tplc="72C20B22">
      <w:start w:val="1"/>
      <w:numFmt w:val="lowerRoman"/>
      <w:lvlText w:val="%6."/>
      <w:lvlJc w:val="right"/>
      <w:pPr>
        <w:ind w:left="4320" w:hanging="180"/>
      </w:pPr>
    </w:lvl>
    <w:lvl w:ilvl="6" w:tplc="93F483A8">
      <w:start w:val="1"/>
      <w:numFmt w:val="decimal"/>
      <w:lvlText w:val="%7."/>
      <w:lvlJc w:val="left"/>
      <w:pPr>
        <w:ind w:left="5040" w:hanging="360"/>
      </w:pPr>
    </w:lvl>
    <w:lvl w:ilvl="7" w:tplc="5426AA9C">
      <w:start w:val="1"/>
      <w:numFmt w:val="lowerLetter"/>
      <w:lvlText w:val="%8."/>
      <w:lvlJc w:val="left"/>
      <w:pPr>
        <w:ind w:left="5760" w:hanging="360"/>
      </w:pPr>
    </w:lvl>
    <w:lvl w:ilvl="8" w:tplc="9E86FA10">
      <w:start w:val="1"/>
      <w:numFmt w:val="lowerRoman"/>
      <w:lvlText w:val="%9."/>
      <w:lvlJc w:val="right"/>
      <w:pPr>
        <w:ind w:left="6480" w:hanging="180"/>
      </w:pPr>
    </w:lvl>
  </w:abstractNum>
  <w:num w:numId="1">
    <w:abstractNumId w:val="5"/>
  </w:num>
  <w:num w:numId="2">
    <w:abstractNumId w:val="7"/>
  </w:num>
  <w:num w:numId="3">
    <w:abstractNumId w:val="0"/>
  </w:num>
  <w:num w:numId="4">
    <w:abstractNumId w:val="4"/>
  </w:num>
  <w:num w:numId="5">
    <w:abstractNumId w:val="2"/>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1FE"/>
    <w:rsid w:val="00071ABC"/>
    <w:rsid w:val="002674E9"/>
    <w:rsid w:val="00280415"/>
    <w:rsid w:val="007358F9"/>
    <w:rsid w:val="00834D10"/>
    <w:rsid w:val="00841E4E"/>
    <w:rsid w:val="00905880"/>
    <w:rsid w:val="00976297"/>
    <w:rsid w:val="00A67C4B"/>
    <w:rsid w:val="00B161FE"/>
    <w:rsid w:val="00DF5D86"/>
    <w:rsid w:val="00FB3AC7"/>
    <w:rsid w:val="00FE2943"/>
    <w:rsid w:val="01737470"/>
    <w:rsid w:val="024B6D1F"/>
    <w:rsid w:val="02B60BE3"/>
    <w:rsid w:val="07C55D63"/>
    <w:rsid w:val="09093355"/>
    <w:rsid w:val="0B5C1C5C"/>
    <w:rsid w:val="0CB4D14F"/>
    <w:rsid w:val="0DD38DB5"/>
    <w:rsid w:val="0E2CD19E"/>
    <w:rsid w:val="0EC5F9C6"/>
    <w:rsid w:val="0EFA01BD"/>
    <w:rsid w:val="0F8242E1"/>
    <w:rsid w:val="10024908"/>
    <w:rsid w:val="103384A1"/>
    <w:rsid w:val="10ECE998"/>
    <w:rsid w:val="12081E7C"/>
    <w:rsid w:val="128CDE89"/>
    <w:rsid w:val="13100ABA"/>
    <w:rsid w:val="13AA5458"/>
    <w:rsid w:val="15BC95FA"/>
    <w:rsid w:val="160F2DBA"/>
    <w:rsid w:val="1845574A"/>
    <w:rsid w:val="1C89C6F8"/>
    <w:rsid w:val="1F51A2D2"/>
    <w:rsid w:val="1FDD142B"/>
    <w:rsid w:val="22969D13"/>
    <w:rsid w:val="23B9AD4D"/>
    <w:rsid w:val="24237BCB"/>
    <w:rsid w:val="259E8281"/>
    <w:rsid w:val="277CE65E"/>
    <w:rsid w:val="2853A303"/>
    <w:rsid w:val="29FF5DCB"/>
    <w:rsid w:val="2C3D2237"/>
    <w:rsid w:val="2E183568"/>
    <w:rsid w:val="313FB373"/>
    <w:rsid w:val="34B159D3"/>
    <w:rsid w:val="3568D2E5"/>
    <w:rsid w:val="35E7D0A8"/>
    <w:rsid w:val="39F2C79F"/>
    <w:rsid w:val="3A3F7086"/>
    <w:rsid w:val="3E189CB8"/>
    <w:rsid w:val="40E8B09D"/>
    <w:rsid w:val="41337110"/>
    <w:rsid w:val="414AEF3F"/>
    <w:rsid w:val="42B01A20"/>
    <w:rsid w:val="42FFBFB8"/>
    <w:rsid w:val="432A2617"/>
    <w:rsid w:val="434EACD0"/>
    <w:rsid w:val="4466C479"/>
    <w:rsid w:val="447826E9"/>
    <w:rsid w:val="45B61BBF"/>
    <w:rsid w:val="463AF584"/>
    <w:rsid w:val="46C235C4"/>
    <w:rsid w:val="47E978AF"/>
    <w:rsid w:val="4B68151E"/>
    <w:rsid w:val="4E181F16"/>
    <w:rsid w:val="4E4DDAE7"/>
    <w:rsid w:val="509A075E"/>
    <w:rsid w:val="5137A5D1"/>
    <w:rsid w:val="51EB165D"/>
    <w:rsid w:val="522A5884"/>
    <w:rsid w:val="53B3B9B5"/>
    <w:rsid w:val="5667A6B2"/>
    <w:rsid w:val="58F37550"/>
    <w:rsid w:val="5B293403"/>
    <w:rsid w:val="603ADF94"/>
    <w:rsid w:val="646B80D6"/>
    <w:rsid w:val="65C4C76E"/>
    <w:rsid w:val="66BCA9D2"/>
    <w:rsid w:val="67F1843A"/>
    <w:rsid w:val="6A74C87F"/>
    <w:rsid w:val="6BE84D79"/>
    <w:rsid w:val="6C335083"/>
    <w:rsid w:val="6FDDA5A0"/>
    <w:rsid w:val="702B7300"/>
    <w:rsid w:val="7094A52F"/>
    <w:rsid w:val="73003D05"/>
    <w:rsid w:val="76C5267C"/>
    <w:rsid w:val="773E7EF2"/>
    <w:rsid w:val="798F8A8F"/>
    <w:rsid w:val="7A6A3828"/>
    <w:rsid w:val="7E813F74"/>
    <w:rsid w:val="7F6D5D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92D95"/>
  <w15:chartTrackingRefBased/>
  <w15:docId w15:val="{79774FBB-2005-4F28-97DD-893132177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61FE"/>
    <w:rPr>
      <w:color w:val="0563C1" w:themeColor="hyperlink"/>
      <w:u w:val="single"/>
    </w:rPr>
  </w:style>
  <w:style w:type="character" w:customStyle="1" w:styleId="normaltextrun">
    <w:name w:val="normaltextrun"/>
    <w:basedOn w:val="DefaultParagraphFont"/>
    <w:rsid w:val="00B161FE"/>
  </w:style>
  <w:style w:type="character" w:customStyle="1" w:styleId="eop">
    <w:name w:val="eop"/>
    <w:basedOn w:val="DefaultParagraphFont"/>
    <w:rsid w:val="00B161FE"/>
  </w:style>
  <w:style w:type="paragraph" w:styleId="BalloonText">
    <w:name w:val="Balloon Text"/>
    <w:basedOn w:val="Normal"/>
    <w:link w:val="BalloonTextChar"/>
    <w:uiPriority w:val="99"/>
    <w:semiHidden/>
    <w:unhideWhenUsed/>
    <w:rsid w:val="00DF5D86"/>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DF5D86"/>
    <w:rPr>
      <w:rFonts w:ascii="Segoe UI" w:hAnsi="Segoe UI"/>
      <w:sz w:val="18"/>
      <w:szCs w:val="18"/>
    </w:rPr>
  </w:style>
  <w:style w:type="table" w:styleId="TableGrid">
    <w:name w:val="Table Grid"/>
    <w:basedOn w:val="TableNormal"/>
    <w:uiPriority w:val="39"/>
    <w:rsid w:val="007358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nhideWhenUsed/>
    <w:rsid w:val="00071ABC"/>
    <w:pPr>
      <w:tabs>
        <w:tab w:val="center" w:pos="4513"/>
        <w:tab w:val="right" w:pos="9026"/>
      </w:tabs>
      <w:spacing w:after="0" w:line="240" w:lineRule="auto"/>
    </w:pPr>
    <w:rPr>
      <w:rFonts w:eastAsiaTheme="minorEastAsia"/>
      <w:lang w:eastAsia="en-GB"/>
    </w:rPr>
  </w:style>
  <w:style w:type="character" w:customStyle="1" w:styleId="HeaderChar">
    <w:name w:val="Header Char"/>
    <w:basedOn w:val="DefaultParagraphFont"/>
    <w:link w:val="Header"/>
    <w:rsid w:val="00071ABC"/>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0F466B8560E842B94B2D39DB71A8A1" ma:contentTypeVersion="16" ma:contentTypeDescription="Create a new document." ma:contentTypeScope="" ma:versionID="3d2cf4dcb94150946521e1a61177e5e6">
  <xsd:schema xmlns:xsd="http://www.w3.org/2001/XMLSchema" xmlns:xs="http://www.w3.org/2001/XMLSchema" xmlns:p="http://schemas.microsoft.com/office/2006/metadata/properties" xmlns:ns2="b10f4423-2b88-4efc-ae2e-211cf09fb76e" xmlns:ns3="af59c9ef-77fd-4363-843d-ad3d4bc7490a" targetNamespace="http://schemas.microsoft.com/office/2006/metadata/properties" ma:root="true" ma:fieldsID="65f3f9994de06259afffc1c602c2d89d" ns2:_="" ns3:_="">
    <xsd:import namespace="b10f4423-2b88-4efc-ae2e-211cf09fb76e"/>
    <xsd:import namespace="af59c9ef-77fd-4363-843d-ad3d4bc749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f4423-2b88-4efc-ae2e-211cf09fb7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4e3fd0c-1b98-449a-a632-c320fee883a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59c9ef-77fd-4363-843d-ad3d4bc7490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1a72ab6-00ef-4bba-a4f0-26c5cdfeff02}" ma:internalName="TaxCatchAll" ma:showField="CatchAllData" ma:web="af59c9ef-77fd-4363-843d-ad3d4bc749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0f4423-2b88-4efc-ae2e-211cf09fb76e">
      <Terms xmlns="http://schemas.microsoft.com/office/infopath/2007/PartnerControls"/>
    </lcf76f155ced4ddcb4097134ff3c332f>
    <TaxCatchAll xmlns="af59c9ef-77fd-4363-843d-ad3d4bc7490a" xsi:nil="true"/>
    <SharedWithUsers xmlns="af59c9ef-77fd-4363-843d-ad3d4bc7490a">
      <UserInfo>
        <DisplayName/>
        <AccountId xsi:nil="true"/>
        <AccountType/>
      </UserInfo>
    </SharedWithUsers>
    <MediaLengthInSeconds xmlns="b10f4423-2b88-4efc-ae2e-211cf09fb76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4993A1-35CD-4C20-B5CF-D295F7F11E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f4423-2b88-4efc-ae2e-211cf09fb76e"/>
    <ds:schemaRef ds:uri="af59c9ef-77fd-4363-843d-ad3d4bc749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EC9C5B-790C-438C-A981-3DAFF94A87C4}">
  <ds:schemaRefs>
    <ds:schemaRef ds:uri="http://schemas.openxmlformats.org/officeDocument/2006/bibliography"/>
  </ds:schemaRefs>
</ds:datastoreItem>
</file>

<file path=customXml/itemProps3.xml><?xml version="1.0" encoding="utf-8"?>
<ds:datastoreItem xmlns:ds="http://schemas.openxmlformats.org/officeDocument/2006/customXml" ds:itemID="{805CA46F-479B-4182-82B7-3BF119648B60}">
  <ds:schemaRefs>
    <ds:schemaRef ds:uri="http://schemas.microsoft.com/office/2006/metadata/properties"/>
    <ds:schemaRef ds:uri="http://schemas.microsoft.com/office/infopath/2007/PartnerControls"/>
    <ds:schemaRef ds:uri="b10f4423-2b88-4efc-ae2e-211cf09fb76e"/>
    <ds:schemaRef ds:uri="af59c9ef-77fd-4363-843d-ad3d4bc7490a"/>
  </ds:schemaRefs>
</ds:datastoreItem>
</file>

<file path=customXml/itemProps4.xml><?xml version="1.0" encoding="utf-8"?>
<ds:datastoreItem xmlns:ds="http://schemas.openxmlformats.org/officeDocument/2006/customXml" ds:itemID="{016035E6-A6E9-43F6-A74A-7DA471F206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1346</Words>
  <Characters>7678</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Brinicombe</dc:creator>
  <cp:keywords/>
  <dc:description/>
  <cp:lastModifiedBy>Victoria Alliston</cp:lastModifiedBy>
  <cp:revision>3</cp:revision>
  <cp:lastPrinted>2022-09-26T13:00:00Z</cp:lastPrinted>
  <dcterms:created xsi:type="dcterms:W3CDTF">2026-08-18T08:46:00Z</dcterms:created>
  <dcterms:modified xsi:type="dcterms:W3CDTF">2026-08-18T08:47:00Z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0x0101002B0F466B8560E842B94B2D39DB71A8A1</vt:lpwstr>
  </property>
  <property fmtid="{D5CDD505-2E9C-101B-9397-08002B2CF9AE}" pid="3" name="Order">
    <vt:r8>148500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